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73" w:rsidRPr="00F96773" w:rsidRDefault="00F96773" w:rsidP="00F967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67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«УТВЕРЖДЕНО» </w:t>
      </w:r>
    </w:p>
    <w:p w:rsidR="00F96773" w:rsidRDefault="00F96773" w:rsidP="00F967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67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F96773">
        <w:rPr>
          <w:rFonts w:ascii="Times New Roman" w:hAnsi="Times New Roman" w:cs="Times New Roman"/>
          <w:b/>
          <w:sz w:val="24"/>
          <w:szCs w:val="24"/>
        </w:rPr>
        <w:t xml:space="preserve">Решением Совета </w:t>
      </w:r>
      <w:r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F96773" w:rsidRDefault="00F96773" w:rsidP="00F967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«Адвокатская палата                 </w:t>
      </w:r>
    </w:p>
    <w:p w:rsidR="00F96773" w:rsidRPr="00F96773" w:rsidRDefault="00F96773" w:rsidP="00F967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Республики Крым»</w:t>
      </w:r>
    </w:p>
    <w:p w:rsidR="00F96773" w:rsidRPr="00F96773" w:rsidRDefault="00F96773" w:rsidP="00F967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67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F96773">
        <w:rPr>
          <w:rFonts w:ascii="Times New Roman" w:hAnsi="Times New Roman" w:cs="Times New Roman"/>
          <w:b/>
          <w:sz w:val="24"/>
          <w:szCs w:val="24"/>
        </w:rPr>
        <w:t xml:space="preserve">т  </w:t>
      </w:r>
      <w:r w:rsidR="008036BF">
        <w:rPr>
          <w:rFonts w:ascii="Times New Roman" w:hAnsi="Times New Roman" w:cs="Times New Roman"/>
          <w:b/>
          <w:sz w:val="24"/>
          <w:szCs w:val="24"/>
        </w:rPr>
        <w:t>«04</w:t>
      </w:r>
      <w:r>
        <w:rPr>
          <w:rFonts w:ascii="Times New Roman" w:hAnsi="Times New Roman" w:cs="Times New Roman"/>
          <w:b/>
          <w:sz w:val="24"/>
          <w:szCs w:val="24"/>
        </w:rPr>
        <w:t>»  сентября 2015</w:t>
      </w:r>
      <w:r w:rsidRPr="00F96773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F96773" w:rsidRDefault="00F96773" w:rsidP="00F967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773" w:rsidRDefault="00F96773" w:rsidP="00F967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773" w:rsidRDefault="00F96773" w:rsidP="00F96773">
      <w:pPr>
        <w:pStyle w:val="a3"/>
        <w:rPr>
          <w:b/>
        </w:rPr>
      </w:pPr>
      <w:r>
        <w:t xml:space="preserve">                                                  </w:t>
      </w:r>
      <w:r w:rsidRPr="00F96773">
        <w:rPr>
          <w:b/>
        </w:rPr>
        <w:t xml:space="preserve">РЕКОМЕНДАЦИИ </w:t>
      </w:r>
    </w:p>
    <w:p w:rsidR="00F96773" w:rsidRDefault="00F96773" w:rsidP="00F96773">
      <w:pPr>
        <w:pStyle w:val="a3"/>
        <w:rPr>
          <w:b/>
        </w:rPr>
      </w:pPr>
      <w:r w:rsidRPr="00F96773">
        <w:rPr>
          <w:b/>
        </w:rPr>
        <w:t xml:space="preserve">по вопросу о допустимости рекламы адвокатской деятельности и требованиях, </w:t>
      </w:r>
      <w:r>
        <w:rPr>
          <w:b/>
        </w:rPr>
        <w:t xml:space="preserve">      </w:t>
      </w:r>
    </w:p>
    <w:p w:rsidR="00F96773" w:rsidRPr="00F96773" w:rsidRDefault="00F96773" w:rsidP="00F96773">
      <w:pPr>
        <w:pStyle w:val="a3"/>
        <w:rPr>
          <w:b/>
        </w:rPr>
      </w:pPr>
      <w:r>
        <w:rPr>
          <w:b/>
        </w:rPr>
        <w:t xml:space="preserve">             </w:t>
      </w:r>
      <w:proofErr w:type="gramStart"/>
      <w:r w:rsidRPr="00F96773">
        <w:rPr>
          <w:b/>
        </w:rPr>
        <w:t>предъявляемых</w:t>
      </w:r>
      <w:proofErr w:type="gramEnd"/>
      <w:r w:rsidRPr="00F96773">
        <w:rPr>
          <w:b/>
        </w:rPr>
        <w:t xml:space="preserve"> к информации об адвокате и адвокатском образовании</w:t>
      </w:r>
    </w:p>
    <w:p w:rsidR="00F96773" w:rsidRDefault="00F96773" w:rsidP="00F967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773" w:rsidRPr="008036BF" w:rsidRDefault="008036BF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6773" w:rsidRPr="008036BF">
        <w:rPr>
          <w:rFonts w:ascii="Times New Roman" w:hAnsi="Times New Roman" w:cs="Times New Roman"/>
          <w:sz w:val="24"/>
          <w:szCs w:val="24"/>
        </w:rPr>
        <w:t xml:space="preserve">В Совет Адвокатской Палаты Республики Крым   поступила 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информация о размещении адвокатами  и адвокатскими образованиями </w:t>
      </w:r>
      <w:r w:rsidR="00432108" w:rsidRPr="00803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6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3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73" w:rsidRPr="008036BF" w:rsidRDefault="00A241FE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территории  Республики Крым </w:t>
      </w:r>
      <w:r w:rsidR="00F96773" w:rsidRPr="008036BF">
        <w:rPr>
          <w:rFonts w:ascii="Times New Roman" w:hAnsi="Times New Roman" w:cs="Times New Roman"/>
          <w:sz w:val="24"/>
          <w:szCs w:val="24"/>
        </w:rPr>
        <w:t xml:space="preserve"> рекламных объявлений о пр</w:t>
      </w:r>
      <w:r w:rsidR="00F358C7" w:rsidRPr="008036BF">
        <w:rPr>
          <w:rFonts w:ascii="Times New Roman" w:hAnsi="Times New Roman" w:cs="Times New Roman"/>
          <w:sz w:val="24"/>
          <w:szCs w:val="24"/>
        </w:rPr>
        <w:t>едставляемых адвокатами услугах.  О</w:t>
      </w:r>
      <w:r w:rsidR="00F96773" w:rsidRPr="008036BF">
        <w:rPr>
          <w:rFonts w:ascii="Times New Roman" w:hAnsi="Times New Roman" w:cs="Times New Roman"/>
          <w:sz w:val="24"/>
          <w:szCs w:val="24"/>
        </w:rPr>
        <w:t xml:space="preserve">бъявления публикуются в средствах массовой информации, расклеиваются на автобусных остановках, </w:t>
      </w:r>
      <w:r w:rsidR="00432108" w:rsidRPr="008036BF">
        <w:rPr>
          <w:rFonts w:ascii="Times New Roman" w:hAnsi="Times New Roman" w:cs="Times New Roman"/>
          <w:sz w:val="24"/>
          <w:szCs w:val="24"/>
        </w:rPr>
        <w:t xml:space="preserve">на автомобилях, </w:t>
      </w:r>
      <w:r w:rsidR="00F96773" w:rsidRPr="008036BF">
        <w:rPr>
          <w:rFonts w:ascii="Times New Roman" w:hAnsi="Times New Roman" w:cs="Times New Roman"/>
          <w:sz w:val="24"/>
          <w:szCs w:val="24"/>
        </w:rPr>
        <w:t xml:space="preserve">в общественных </w:t>
      </w:r>
      <w:r w:rsidR="003A043B" w:rsidRPr="008036BF">
        <w:rPr>
          <w:rFonts w:ascii="Times New Roman" w:hAnsi="Times New Roman" w:cs="Times New Roman"/>
          <w:sz w:val="24"/>
          <w:szCs w:val="24"/>
        </w:rPr>
        <w:t xml:space="preserve">местах городов Республики Крым, содержат </w:t>
      </w:r>
      <w:r w:rsidR="00F358C7" w:rsidRPr="008036BF">
        <w:rPr>
          <w:rFonts w:ascii="Times New Roman" w:hAnsi="Times New Roman" w:cs="Times New Roman"/>
          <w:sz w:val="24"/>
          <w:szCs w:val="24"/>
        </w:rPr>
        <w:t>рекламное действие, с позиционированием адвоката как лучшего, очень хорошего по сравнению с другими адвокатами.</w:t>
      </w:r>
      <w:r w:rsidR="00F96773" w:rsidRPr="008036BF">
        <w:rPr>
          <w:rFonts w:ascii="Times New Roman" w:hAnsi="Times New Roman" w:cs="Times New Roman"/>
          <w:sz w:val="24"/>
          <w:szCs w:val="24"/>
        </w:rPr>
        <w:t xml:space="preserve"> </w:t>
      </w:r>
      <w:r w:rsidR="00881412" w:rsidRPr="008036BF">
        <w:rPr>
          <w:rFonts w:ascii="Times New Roman" w:hAnsi="Times New Roman" w:cs="Times New Roman"/>
          <w:sz w:val="24"/>
          <w:szCs w:val="24"/>
        </w:rPr>
        <w:t xml:space="preserve">В таких случаях забота адвоката  о поиске клиента </w:t>
      </w:r>
      <w:r w:rsidR="000B662C" w:rsidRPr="008036BF">
        <w:rPr>
          <w:rFonts w:ascii="Times New Roman" w:hAnsi="Times New Roman" w:cs="Times New Roman"/>
          <w:sz w:val="24"/>
          <w:szCs w:val="24"/>
        </w:rPr>
        <w:t>выходит за рамки адвокатской деятельности и переходит в разряд предпринимательской.</w:t>
      </w:r>
      <w:r w:rsidR="00F96773" w:rsidRPr="008036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043B" w:rsidRPr="008036BF" w:rsidRDefault="008036BF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6773" w:rsidRPr="008036BF">
        <w:rPr>
          <w:rFonts w:ascii="Times New Roman" w:hAnsi="Times New Roman" w:cs="Times New Roman"/>
          <w:sz w:val="24"/>
          <w:szCs w:val="24"/>
        </w:rPr>
        <w:t>Советом  Адвок</w:t>
      </w:r>
      <w:r w:rsidR="003A043B" w:rsidRPr="008036BF">
        <w:rPr>
          <w:rFonts w:ascii="Times New Roman" w:hAnsi="Times New Roman" w:cs="Times New Roman"/>
          <w:sz w:val="24"/>
          <w:szCs w:val="24"/>
        </w:rPr>
        <w:t xml:space="preserve">атской Палаты Республики Крым  рассмотрены  </w:t>
      </w:r>
      <w:r w:rsidR="00F96773" w:rsidRPr="008036BF">
        <w:rPr>
          <w:rFonts w:ascii="Times New Roman" w:hAnsi="Times New Roman" w:cs="Times New Roman"/>
          <w:sz w:val="24"/>
          <w:szCs w:val="24"/>
        </w:rPr>
        <w:t xml:space="preserve"> указанные </w:t>
      </w:r>
      <w:r w:rsidR="003A043B" w:rsidRPr="008036BF">
        <w:rPr>
          <w:rFonts w:ascii="Times New Roman" w:hAnsi="Times New Roman" w:cs="Times New Roman"/>
          <w:sz w:val="24"/>
          <w:szCs w:val="24"/>
        </w:rPr>
        <w:t>объявл</w:t>
      </w:r>
      <w:r w:rsidR="00F96773" w:rsidRPr="008036BF">
        <w:rPr>
          <w:rFonts w:ascii="Times New Roman" w:hAnsi="Times New Roman" w:cs="Times New Roman"/>
          <w:sz w:val="24"/>
          <w:szCs w:val="24"/>
        </w:rPr>
        <w:t>ения</w:t>
      </w:r>
      <w:r w:rsidR="003A043B" w:rsidRPr="008036BF">
        <w:rPr>
          <w:rFonts w:ascii="Times New Roman" w:hAnsi="Times New Roman" w:cs="Times New Roman"/>
          <w:sz w:val="24"/>
          <w:szCs w:val="24"/>
        </w:rPr>
        <w:t xml:space="preserve"> и  признаны коммерческой рекламой, которая</w:t>
      </w:r>
      <w:r w:rsidR="004E6B36" w:rsidRPr="008036BF">
        <w:rPr>
          <w:rFonts w:ascii="Times New Roman" w:hAnsi="Times New Roman" w:cs="Times New Roman"/>
          <w:sz w:val="24"/>
          <w:szCs w:val="24"/>
        </w:rPr>
        <w:t xml:space="preserve"> дискредитирует  нравственные критерии и традиции адвокатуры, </w:t>
      </w:r>
      <w:r w:rsidR="003A043B" w:rsidRPr="008036BF">
        <w:rPr>
          <w:rFonts w:ascii="Times New Roman" w:hAnsi="Times New Roman" w:cs="Times New Roman"/>
          <w:sz w:val="24"/>
          <w:szCs w:val="24"/>
        </w:rPr>
        <w:t xml:space="preserve"> не  соотносятся с нормами адвокатской этики и действующего законодательства Российской Федерации.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6773" w:rsidRPr="008036BF" w:rsidRDefault="008036BF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6773" w:rsidRPr="008036BF">
        <w:rPr>
          <w:rFonts w:ascii="Times New Roman" w:hAnsi="Times New Roman" w:cs="Times New Roman"/>
          <w:sz w:val="24"/>
          <w:szCs w:val="24"/>
        </w:rPr>
        <w:t xml:space="preserve">Реклама - информация, распространяемая любым способом в любой форме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с использованием любых средств,  </w:t>
      </w:r>
      <w:proofErr w:type="gramStart"/>
      <w:r w:rsidRPr="008036BF">
        <w:rPr>
          <w:rFonts w:ascii="Times New Roman" w:hAnsi="Times New Roman" w:cs="Times New Roman"/>
          <w:sz w:val="24"/>
          <w:szCs w:val="24"/>
        </w:rPr>
        <w:t>адресованная</w:t>
      </w:r>
      <w:proofErr w:type="gramEnd"/>
      <w:r w:rsidRPr="008036BF">
        <w:rPr>
          <w:rFonts w:ascii="Times New Roman" w:hAnsi="Times New Roman" w:cs="Times New Roman"/>
          <w:sz w:val="24"/>
          <w:szCs w:val="24"/>
        </w:rPr>
        <w:t xml:space="preserve"> неопределенному кругу лиц и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036BF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8036BF">
        <w:rPr>
          <w:rFonts w:ascii="Times New Roman" w:hAnsi="Times New Roman" w:cs="Times New Roman"/>
          <w:sz w:val="24"/>
          <w:szCs w:val="24"/>
        </w:rPr>
        <w:t xml:space="preserve"> </w:t>
      </w:r>
      <w:r w:rsidR="00881412" w:rsidRPr="008036BF">
        <w:rPr>
          <w:rFonts w:ascii="Times New Roman" w:hAnsi="Times New Roman" w:cs="Times New Roman"/>
          <w:sz w:val="24"/>
          <w:szCs w:val="24"/>
        </w:rPr>
        <w:t xml:space="preserve"> </w:t>
      </w:r>
      <w:r w:rsidRPr="008036BF">
        <w:rPr>
          <w:rFonts w:ascii="Times New Roman" w:hAnsi="Times New Roman" w:cs="Times New Roman"/>
          <w:sz w:val="24"/>
          <w:szCs w:val="24"/>
        </w:rPr>
        <w:t xml:space="preserve">на привлечение внимания к объекту рекламирования, формирование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или поддержание интереса и его продвижение на рынке.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Российское законодательство не содержит прямого запрета «рекламы»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адвокатской деятельности, но она  для адвоката недопустима </w:t>
      </w:r>
      <w:proofErr w:type="gramStart"/>
      <w:r w:rsidRPr="008036B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36BF">
        <w:rPr>
          <w:rFonts w:ascii="Times New Roman" w:hAnsi="Times New Roman" w:cs="Times New Roman"/>
          <w:sz w:val="24"/>
          <w:szCs w:val="24"/>
        </w:rPr>
        <w:t xml:space="preserve"> следующим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основаниям. </w:t>
      </w:r>
    </w:p>
    <w:p w:rsidR="00F96773" w:rsidRPr="008036BF" w:rsidRDefault="008036BF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6773" w:rsidRPr="008036BF">
        <w:rPr>
          <w:rFonts w:ascii="Times New Roman" w:hAnsi="Times New Roman" w:cs="Times New Roman"/>
          <w:sz w:val="24"/>
          <w:szCs w:val="24"/>
        </w:rPr>
        <w:t xml:space="preserve">Федеральный Закон №  -  38 от 13 марта 2006 года «О рекламе» признает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рекламой ту информацию, которая связана  </w:t>
      </w:r>
      <w:proofErr w:type="gramStart"/>
      <w:r w:rsidRPr="008036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36BF">
        <w:rPr>
          <w:rFonts w:ascii="Times New Roman" w:hAnsi="Times New Roman" w:cs="Times New Roman"/>
          <w:sz w:val="24"/>
          <w:szCs w:val="24"/>
        </w:rPr>
        <w:t xml:space="preserve"> предпринимательской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деятельностью и </w:t>
      </w:r>
      <w:proofErr w:type="gramStart"/>
      <w:r w:rsidRPr="008036BF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8036BF">
        <w:rPr>
          <w:rFonts w:ascii="Times New Roman" w:hAnsi="Times New Roman" w:cs="Times New Roman"/>
          <w:sz w:val="24"/>
          <w:szCs w:val="24"/>
        </w:rPr>
        <w:t xml:space="preserve"> на продвижение объекта рекламирования на рынке.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Согласно п. 2 ст. 1 Федерального Закона № 63 «Об </w:t>
      </w:r>
      <w:proofErr w:type="gramStart"/>
      <w:r w:rsidRPr="008036BF">
        <w:rPr>
          <w:rFonts w:ascii="Times New Roman" w:hAnsi="Times New Roman" w:cs="Times New Roman"/>
          <w:sz w:val="24"/>
          <w:szCs w:val="24"/>
        </w:rPr>
        <w:t>адвокатской</w:t>
      </w:r>
      <w:proofErr w:type="gramEnd"/>
      <w:r w:rsidRPr="00803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деятельности и адвокатуре в РФ» от 31 мая 2002 года адвокатская деятельность не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является предпринимательской, применение закона о рекламе к ней не применимо.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В соответствии со ст.3 ФЗ «Об адвокатской деятельности и адвокатуре </w:t>
      </w:r>
      <w:proofErr w:type="gramStart"/>
      <w:r w:rsidRPr="008036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3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РФ» адвокатура является профессиональным сообществом адвокатов и как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институт гражданского общества не входит в систему органов </w:t>
      </w:r>
      <w:proofErr w:type="gramStart"/>
      <w:r w:rsidRPr="008036B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803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власти и органов местного самоуправления. Адвокатура действует на  основе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принципов законности, независимости, а также принципов равноправия адвокатов. </w:t>
      </w:r>
    </w:p>
    <w:p w:rsidR="00F96773" w:rsidRPr="008036BF" w:rsidRDefault="008036BF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со </w:t>
      </w:r>
      <w:r w:rsidRPr="008036BF">
        <w:rPr>
          <w:rFonts w:ascii="Times New Roman" w:hAnsi="Times New Roman" w:cs="Times New Roman"/>
          <w:sz w:val="24"/>
          <w:szCs w:val="24"/>
        </w:rPr>
        <w:t>ст. 48 Конституции РФ</w:t>
      </w:r>
      <w:r>
        <w:rPr>
          <w:rFonts w:ascii="Times New Roman" w:hAnsi="Times New Roman" w:cs="Times New Roman"/>
          <w:sz w:val="24"/>
          <w:szCs w:val="24"/>
        </w:rPr>
        <w:t xml:space="preserve"> каждому гарантировано право на получение квалифицированной  юридической  помощи</w:t>
      </w:r>
      <w:r w:rsidR="00BA11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11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огласно </w:t>
      </w:r>
      <w:proofErr w:type="gramStart"/>
      <w:r w:rsidR="00F96773" w:rsidRPr="008036B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96773" w:rsidRPr="008036BF">
        <w:rPr>
          <w:rFonts w:ascii="Times New Roman" w:hAnsi="Times New Roman" w:cs="Times New Roman"/>
          <w:sz w:val="24"/>
          <w:szCs w:val="24"/>
        </w:rPr>
        <w:t xml:space="preserve">.1 ст.1 ФЗ </w:t>
      </w:r>
    </w:p>
    <w:p w:rsidR="00BA11F1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>«Об адвокатской деятел</w:t>
      </w:r>
      <w:r w:rsidR="00BA11F1">
        <w:rPr>
          <w:rFonts w:ascii="Times New Roman" w:hAnsi="Times New Roman" w:cs="Times New Roman"/>
          <w:sz w:val="24"/>
          <w:szCs w:val="24"/>
        </w:rPr>
        <w:t xml:space="preserve">ьности и адвокатуре в РФ» </w:t>
      </w:r>
      <w:r w:rsidRPr="008036BF">
        <w:rPr>
          <w:rFonts w:ascii="Times New Roman" w:hAnsi="Times New Roman" w:cs="Times New Roman"/>
          <w:sz w:val="24"/>
          <w:szCs w:val="24"/>
        </w:rPr>
        <w:t xml:space="preserve"> Адвокатской деятельностью является квалифицированная юридическая помощь, оказываемая на профессиональной основе лицами, получившими статус адвоката. </w:t>
      </w:r>
    </w:p>
    <w:p w:rsidR="00F96773" w:rsidRPr="008036BF" w:rsidRDefault="00BA11F1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6773" w:rsidRPr="008036BF">
        <w:rPr>
          <w:rFonts w:ascii="Times New Roman" w:hAnsi="Times New Roman" w:cs="Times New Roman"/>
          <w:sz w:val="24"/>
          <w:szCs w:val="24"/>
        </w:rPr>
        <w:t xml:space="preserve">При решении вопроса ограничения рекламы адвокатских услуг, по мнению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Европейского суда по правам человека, необходимо принимать во внимание </w:t>
      </w:r>
      <w:proofErr w:type="gramStart"/>
      <w:r w:rsidRPr="008036BF">
        <w:rPr>
          <w:rFonts w:ascii="Times New Roman" w:hAnsi="Times New Roman" w:cs="Times New Roman"/>
          <w:sz w:val="24"/>
          <w:szCs w:val="24"/>
        </w:rPr>
        <w:t>особый</w:t>
      </w:r>
      <w:proofErr w:type="gramEnd"/>
      <w:r w:rsidRPr="00803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lastRenderedPageBreak/>
        <w:t xml:space="preserve">характер адвокатской профессии, в своем качестве услуг правосудия адвокаты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пользуются исключительным правом  участия в суде и иммунитетом </w:t>
      </w:r>
      <w:proofErr w:type="gramStart"/>
      <w:r w:rsidRPr="008036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036BF">
        <w:rPr>
          <w:rFonts w:ascii="Times New Roman" w:hAnsi="Times New Roman" w:cs="Times New Roman"/>
          <w:sz w:val="24"/>
          <w:szCs w:val="24"/>
        </w:rPr>
        <w:t xml:space="preserve"> судебного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преследования за свои выступления в зале суда. Поведение адвоката должно быть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скромным, честным и достойным. </w:t>
      </w:r>
      <w:r w:rsidR="000B662C" w:rsidRPr="008036BF">
        <w:rPr>
          <w:rFonts w:ascii="Times New Roman" w:hAnsi="Times New Roman" w:cs="Times New Roman"/>
          <w:sz w:val="24"/>
          <w:szCs w:val="24"/>
        </w:rPr>
        <w:t>Информация по осуществлению адвокатской деятельности должна быть полезной и облегчающей доступ к правосудию.</w:t>
      </w:r>
    </w:p>
    <w:p w:rsidR="00F96773" w:rsidRPr="008036BF" w:rsidRDefault="00BA11F1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6773" w:rsidRPr="008036BF">
        <w:rPr>
          <w:rFonts w:ascii="Times New Roman" w:hAnsi="Times New Roman" w:cs="Times New Roman"/>
          <w:sz w:val="24"/>
          <w:szCs w:val="24"/>
        </w:rPr>
        <w:t>По мнению Совета Пал</w:t>
      </w:r>
      <w:r w:rsidR="000B662C" w:rsidRPr="008036BF">
        <w:rPr>
          <w:rFonts w:ascii="Times New Roman" w:hAnsi="Times New Roman" w:cs="Times New Roman"/>
          <w:sz w:val="24"/>
          <w:szCs w:val="24"/>
        </w:rPr>
        <w:t xml:space="preserve">аты </w:t>
      </w:r>
      <w:proofErr w:type="gramStart"/>
      <w:r w:rsidR="000B662C" w:rsidRPr="008036BF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="000B662C" w:rsidRPr="008036BF">
        <w:rPr>
          <w:rFonts w:ascii="Times New Roman" w:hAnsi="Times New Roman" w:cs="Times New Roman"/>
          <w:sz w:val="24"/>
          <w:szCs w:val="24"/>
        </w:rPr>
        <w:t xml:space="preserve"> Крым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662C" w:rsidRPr="008036BF">
        <w:rPr>
          <w:rFonts w:ascii="Times New Roman" w:hAnsi="Times New Roman" w:cs="Times New Roman"/>
          <w:sz w:val="24"/>
          <w:szCs w:val="24"/>
        </w:rPr>
        <w:t xml:space="preserve"> </w:t>
      </w:r>
      <w:r w:rsidR="00F96773" w:rsidRPr="008036BF">
        <w:rPr>
          <w:rFonts w:ascii="Times New Roman" w:hAnsi="Times New Roman" w:cs="Times New Roman"/>
          <w:sz w:val="24"/>
          <w:szCs w:val="24"/>
        </w:rPr>
        <w:t xml:space="preserve"> реклама адвокатской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6773" w:rsidRPr="008036BF">
        <w:rPr>
          <w:rFonts w:ascii="Times New Roman" w:hAnsi="Times New Roman" w:cs="Times New Roman"/>
          <w:sz w:val="24"/>
          <w:szCs w:val="24"/>
        </w:rPr>
        <w:t xml:space="preserve"> представляющая собой широкое оповещение различными способами для создания широкой известности, привлечение потребителей, неумеренное расхваливание адвоката или адвокатского образования, информация об адвок</w:t>
      </w:r>
      <w:r>
        <w:rPr>
          <w:rFonts w:ascii="Times New Roman" w:hAnsi="Times New Roman" w:cs="Times New Roman"/>
          <w:sz w:val="24"/>
          <w:szCs w:val="24"/>
        </w:rPr>
        <w:t xml:space="preserve">ате, расклеенная на остановках, </w:t>
      </w:r>
      <w:r w:rsidR="00F96773" w:rsidRPr="008036BF">
        <w:rPr>
          <w:rFonts w:ascii="Times New Roman" w:hAnsi="Times New Roman" w:cs="Times New Roman"/>
          <w:sz w:val="24"/>
          <w:szCs w:val="24"/>
        </w:rPr>
        <w:t xml:space="preserve">столбах, в местах массового нахождения граждан недопустима для адвокатского сообщества, т. к. не согласуется с целями адвокатуры и противоречит ее правовому статусу. </w:t>
      </w:r>
    </w:p>
    <w:p w:rsidR="00F96773" w:rsidRPr="008036BF" w:rsidRDefault="00BA11F1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 положениями </w:t>
      </w:r>
      <w:r w:rsidR="00F96773" w:rsidRPr="008036BF">
        <w:rPr>
          <w:rFonts w:ascii="Times New Roman" w:hAnsi="Times New Roman" w:cs="Times New Roman"/>
          <w:sz w:val="24"/>
          <w:szCs w:val="24"/>
        </w:rPr>
        <w:t xml:space="preserve"> ст. 17 Кодекса профессиональной этики адвоката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информация об адвокате и адвокатском образовании допустима, если она не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содержит оценочных характеристик адвоката, отзывов других лиц о работе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адвоката, сравнений с другими адвокатами и критики других адвокатов, заявлений,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намеков, двусмысленностей, которые могут ввести в заблуждение потенциальных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доверителей или вызвать у них безосновательные надежды. </w:t>
      </w:r>
    </w:p>
    <w:p w:rsidR="00F96773" w:rsidRPr="008036BF" w:rsidRDefault="00BA11F1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6773" w:rsidRPr="008036BF">
        <w:rPr>
          <w:rFonts w:ascii="Times New Roman" w:hAnsi="Times New Roman" w:cs="Times New Roman"/>
          <w:sz w:val="24"/>
          <w:szCs w:val="24"/>
        </w:rPr>
        <w:t xml:space="preserve">При размещении об адвокате вышеуказанной информации следует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учитывать позицию Совета ФПА, утвержденную решением Совета ФПА 21 июня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2010года, согласно п.7.1 решения, адвокатам рекомендовано воздержаться </w:t>
      </w:r>
      <w:proofErr w:type="gramStart"/>
      <w:r w:rsidRPr="008036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03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размещения информации о себе на платной основе, независимо от того связана она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с его профессиональной деятельностью или нет. П.7.2 рекомендаций гласит, что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информация об адвокате и адвокатском образовании допускается в справочных и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8036BF">
        <w:rPr>
          <w:rFonts w:ascii="Times New Roman" w:hAnsi="Times New Roman" w:cs="Times New Roman"/>
          <w:sz w:val="24"/>
          <w:szCs w:val="24"/>
        </w:rPr>
        <w:t>изданиях</w:t>
      </w:r>
      <w:proofErr w:type="gramEnd"/>
      <w:r w:rsidRPr="008036BF">
        <w:rPr>
          <w:rFonts w:ascii="Times New Roman" w:hAnsi="Times New Roman" w:cs="Times New Roman"/>
          <w:sz w:val="24"/>
          <w:szCs w:val="24"/>
        </w:rPr>
        <w:t xml:space="preserve">, на официальных интернет-сайтах. Информация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должна содержать указание на фамилию, имя и отчество адвоката, наименование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адвокатского образования, в котором адвокат состоит, реестровый номер и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наименование адвокатской палаты. Распространение анонимной информации </w:t>
      </w:r>
      <w:proofErr w:type="gramStart"/>
      <w:r w:rsidRPr="008036B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03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036BF">
        <w:rPr>
          <w:rFonts w:ascii="Times New Roman" w:hAnsi="Times New Roman" w:cs="Times New Roman"/>
          <w:sz w:val="24"/>
          <w:szCs w:val="24"/>
        </w:rPr>
        <w:t>адвокате</w:t>
      </w:r>
      <w:proofErr w:type="gramEnd"/>
      <w:r w:rsidRPr="008036BF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F96773" w:rsidRPr="008036BF" w:rsidRDefault="00BA11F1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6773" w:rsidRPr="008036BF">
        <w:rPr>
          <w:rFonts w:ascii="Times New Roman" w:hAnsi="Times New Roman" w:cs="Times New Roman"/>
          <w:sz w:val="24"/>
          <w:szCs w:val="24"/>
        </w:rPr>
        <w:t>Известность и главное доверие к адвокату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6773" w:rsidRPr="008036BF">
        <w:rPr>
          <w:rFonts w:ascii="Times New Roman" w:hAnsi="Times New Roman" w:cs="Times New Roman"/>
          <w:sz w:val="24"/>
          <w:szCs w:val="24"/>
        </w:rPr>
        <w:t xml:space="preserve"> прежде </w:t>
      </w:r>
      <w:proofErr w:type="gramStart"/>
      <w:r w:rsidR="00F96773" w:rsidRPr="008036B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F96773" w:rsidRPr="008036BF">
        <w:rPr>
          <w:rFonts w:ascii="Times New Roman" w:hAnsi="Times New Roman" w:cs="Times New Roman"/>
          <w:sz w:val="24"/>
          <w:szCs w:val="24"/>
        </w:rPr>
        <w:t xml:space="preserve"> приходит к нему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вследствие активной правозащитной деятельности, </w:t>
      </w:r>
      <w:proofErr w:type="gramStart"/>
      <w:r w:rsidRPr="008036BF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8036BF">
        <w:rPr>
          <w:rFonts w:ascii="Times New Roman" w:hAnsi="Times New Roman" w:cs="Times New Roman"/>
          <w:sz w:val="24"/>
          <w:szCs w:val="24"/>
        </w:rPr>
        <w:t xml:space="preserve"> «громких» дел,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публичных выступлений и т. п. Отношение между адвокатом и доверителем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>д</w:t>
      </w:r>
      <w:r w:rsidR="00BA11F1">
        <w:rPr>
          <w:rFonts w:ascii="Times New Roman" w:hAnsi="Times New Roman" w:cs="Times New Roman"/>
          <w:sz w:val="24"/>
          <w:szCs w:val="24"/>
        </w:rPr>
        <w:t xml:space="preserve">олжно быть основано </w:t>
      </w:r>
      <w:r w:rsidRPr="008036BF">
        <w:rPr>
          <w:rFonts w:ascii="Times New Roman" w:hAnsi="Times New Roman" w:cs="Times New Roman"/>
          <w:sz w:val="24"/>
          <w:szCs w:val="24"/>
        </w:rPr>
        <w:t xml:space="preserve"> на доверии, убеждении доверителя в том, что </w:t>
      </w:r>
    </w:p>
    <w:p w:rsidR="00F96773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избранный им адвокат по своим знаниям и нравственным качествам, способен </w:t>
      </w:r>
    </w:p>
    <w:p w:rsidR="00292954" w:rsidRPr="008036BF" w:rsidRDefault="00F96773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обеспечить защиту его интересов и законных прав.  </w:t>
      </w:r>
    </w:p>
    <w:p w:rsidR="00BA11F1" w:rsidRDefault="00BA11F1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B662C" w:rsidRPr="008036BF" w:rsidRDefault="00BA11F1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B662C" w:rsidRPr="008036BF">
        <w:rPr>
          <w:rFonts w:ascii="Times New Roman" w:hAnsi="Times New Roman" w:cs="Times New Roman"/>
          <w:sz w:val="24"/>
          <w:szCs w:val="24"/>
        </w:rPr>
        <w:t>Совет Ассоциации «Адвокатская палата Республики Крым» в  целях соблюдения  корпоративной дисциплины,  профессиональной  этики, заботы  о чести и достоинстве адвоката,  а также  об авторитете адвокатуры,  считает необходимым,   установить для каждого адвоката критерии предоставления  информации по осуществлению адвокатской деятельности,  которая  не должна содержать навязчивых сведений рекламного характера и распространение  не наносило бы ущерба престижу адвокатской профессии.</w:t>
      </w:r>
      <w:proofErr w:type="gramEnd"/>
    </w:p>
    <w:p w:rsidR="000B662C" w:rsidRPr="008036BF" w:rsidRDefault="000B662C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FE" w:rsidRPr="008036BF" w:rsidRDefault="00A241FE" w:rsidP="00803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1FE" w:rsidRPr="008036BF" w:rsidRDefault="00A241FE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F">
        <w:rPr>
          <w:rFonts w:ascii="Times New Roman" w:hAnsi="Times New Roman" w:cs="Times New Roman"/>
          <w:sz w:val="24"/>
          <w:szCs w:val="24"/>
        </w:rPr>
        <w:t>1. Коммерческая реклама адвоката, адвокатского образования и их деятельности  запрещена.</w:t>
      </w:r>
    </w:p>
    <w:p w:rsidR="00A241FE" w:rsidRPr="008036BF" w:rsidRDefault="00A241FE" w:rsidP="008036B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Запрещается размещать информацию о себе в рекламе организаций, оказывающих юридические услуги, и не являющихся адвокатским образованиями. </w:t>
      </w:r>
    </w:p>
    <w:p w:rsidR="00A241FE" w:rsidRPr="008036BF" w:rsidRDefault="00A241FE" w:rsidP="008036B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03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Запрещается предлагать потенциальным доверителям какие-либо скидки и иные льготы, формирующие представление об адвокатской деятельности как предпринимательской.</w:t>
      </w:r>
    </w:p>
    <w:p w:rsidR="00A241FE" w:rsidRPr="008036BF" w:rsidRDefault="00A241FE" w:rsidP="008036B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Возможно распространение информации об адвокате, адвокатском образовании и адвокатской деятельности как на внешних носителях (вывеска), так и в средствах </w:t>
      </w:r>
      <w:r w:rsidRPr="008036BF">
        <w:rPr>
          <w:rFonts w:ascii="Times New Roman" w:hAnsi="Times New Roman" w:cs="Times New Roman"/>
          <w:sz w:val="24"/>
          <w:szCs w:val="24"/>
        </w:rPr>
        <w:lastRenderedPageBreak/>
        <w:t>массовой информации (</w:t>
      </w:r>
      <w:r w:rsidRPr="00803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справочных и информационных изданиях, на официальных интернет-сайтах).</w:t>
      </w:r>
    </w:p>
    <w:p w:rsidR="00A241FE" w:rsidRPr="008036BF" w:rsidRDefault="00A241FE" w:rsidP="008036B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6BF">
        <w:rPr>
          <w:rFonts w:ascii="Times New Roman" w:hAnsi="Times New Roman" w:cs="Times New Roman"/>
          <w:sz w:val="24"/>
          <w:szCs w:val="24"/>
        </w:rPr>
        <w:t xml:space="preserve">2. </w:t>
      </w:r>
      <w:r w:rsidRPr="00803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 должна содержать указание на фамилию, имя и отчество адвоката, наименование адвокатского образования, в котором он состоит, реестровый номер и наименование адвокатской палаты. </w:t>
      </w:r>
    </w:p>
    <w:p w:rsidR="00A241FE" w:rsidRPr="008036BF" w:rsidRDefault="00A241FE" w:rsidP="008036B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Распространение анонимной информации об адвокате не допускается.</w:t>
      </w:r>
    </w:p>
    <w:p w:rsidR="00A241FE" w:rsidRPr="008036BF" w:rsidRDefault="00A241FE" w:rsidP="008036B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Информация не должна содержать намеков на возможную коррупционную составляющую в деятельности адвоката:</w:t>
      </w:r>
    </w:p>
    <w:p w:rsidR="00A241FE" w:rsidRPr="008036BF" w:rsidRDefault="00A241FE" w:rsidP="008036B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Запрещается размещение </w:t>
      </w:r>
      <w:r w:rsidRPr="008036BF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заявлений, намеков, двусмысленностей, которые могут ввести в заблуждение потенциальных доверителей или вызывать у них безосновательные надежды.</w:t>
      </w:r>
    </w:p>
    <w:p w:rsidR="00A241FE" w:rsidRPr="008036BF" w:rsidRDefault="00A241FE" w:rsidP="008036B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Необходимо воздерживаться от упоминаний об опыте прежней работы в правоохранительных ведомствах.</w:t>
      </w:r>
    </w:p>
    <w:p w:rsidR="00A241FE" w:rsidRPr="008036BF" w:rsidRDefault="00A241FE" w:rsidP="008036B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Информация должна соответствовать этическим профессиональным нормам: </w:t>
      </w:r>
    </w:p>
    <w:p w:rsidR="00A241FE" w:rsidRPr="008036BF" w:rsidRDefault="00A241FE" w:rsidP="008036B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Запрещается помещать оценочные характеристики адвоката.</w:t>
      </w:r>
    </w:p>
    <w:p w:rsidR="00A241FE" w:rsidRPr="008036BF" w:rsidRDefault="00A241FE" w:rsidP="008036B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Запрещается помещать отзывы других лиц о работе адвоката.</w:t>
      </w:r>
    </w:p>
    <w:p w:rsidR="00A241FE" w:rsidRPr="008036BF" w:rsidRDefault="00A241FE" w:rsidP="008036B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Запрещается сравнение с другими адвокатами и критика других адвокатов: необходимо избегать сравнений с другими адвокатами и адвокатскими образованиями (в том числе с использованием сравнительной и превосходной степени прилагательных и наречий лучший, лучше, самый хороший) и негативных оценок их деятельности. </w:t>
      </w:r>
    </w:p>
    <w:p w:rsidR="00BA11F1" w:rsidRDefault="00BA11F1" w:rsidP="008036B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41FE" w:rsidRPr="008036BF" w:rsidRDefault="00BA11F1" w:rsidP="008036B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A241FE" w:rsidRPr="00803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Данные рекомендации относятся ко всем видам информации об адвокате: на визитных карточках, в средствах массовой информации, на внешних носителях, в интернете и т.д.</w:t>
      </w:r>
    </w:p>
    <w:p w:rsidR="00A241FE" w:rsidRPr="008036BF" w:rsidRDefault="00A241FE" w:rsidP="00803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47B" w:rsidRPr="008036BF" w:rsidRDefault="00BD547B" w:rsidP="00803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C04" w:rsidRPr="008036BF" w:rsidRDefault="00BA11F1" w:rsidP="00803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1C04" w:rsidRPr="008036BF">
        <w:rPr>
          <w:rFonts w:ascii="Times New Roman" w:hAnsi="Times New Roman" w:cs="Times New Roman"/>
          <w:sz w:val="24"/>
          <w:szCs w:val="24"/>
        </w:rPr>
        <w:t>Поведение адвоката должно вызывать уважение и уверенность, и, в сочетании с принципом честности, поддерживать независимость и эффективность профессиональной деятельности.</w:t>
      </w:r>
    </w:p>
    <w:sectPr w:rsidR="00AB1C04" w:rsidRPr="008036BF" w:rsidSect="0029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73"/>
    <w:rsid w:val="0000139A"/>
    <w:rsid w:val="0000236D"/>
    <w:rsid w:val="000027D6"/>
    <w:rsid w:val="00002934"/>
    <w:rsid w:val="00006810"/>
    <w:rsid w:val="0000772B"/>
    <w:rsid w:val="0001174D"/>
    <w:rsid w:val="00011DEC"/>
    <w:rsid w:val="00012078"/>
    <w:rsid w:val="000124A2"/>
    <w:rsid w:val="00014247"/>
    <w:rsid w:val="00015D0A"/>
    <w:rsid w:val="00017C4D"/>
    <w:rsid w:val="00017F44"/>
    <w:rsid w:val="00020AA3"/>
    <w:rsid w:val="00025193"/>
    <w:rsid w:val="0002520D"/>
    <w:rsid w:val="000274DF"/>
    <w:rsid w:val="00030F32"/>
    <w:rsid w:val="00031DCA"/>
    <w:rsid w:val="000322F6"/>
    <w:rsid w:val="0003237A"/>
    <w:rsid w:val="0003384B"/>
    <w:rsid w:val="0003393E"/>
    <w:rsid w:val="0003417B"/>
    <w:rsid w:val="00036F89"/>
    <w:rsid w:val="000375E9"/>
    <w:rsid w:val="00040153"/>
    <w:rsid w:val="000409C8"/>
    <w:rsid w:val="00041777"/>
    <w:rsid w:val="00041B06"/>
    <w:rsid w:val="00042014"/>
    <w:rsid w:val="00042A6B"/>
    <w:rsid w:val="00044C28"/>
    <w:rsid w:val="000457F5"/>
    <w:rsid w:val="00046BF0"/>
    <w:rsid w:val="000477BE"/>
    <w:rsid w:val="00050681"/>
    <w:rsid w:val="00050E8D"/>
    <w:rsid w:val="0005256E"/>
    <w:rsid w:val="000538E9"/>
    <w:rsid w:val="00054CF1"/>
    <w:rsid w:val="00054FBA"/>
    <w:rsid w:val="000561FA"/>
    <w:rsid w:val="000565EE"/>
    <w:rsid w:val="00060A18"/>
    <w:rsid w:val="00060FD2"/>
    <w:rsid w:val="000610DF"/>
    <w:rsid w:val="0006274A"/>
    <w:rsid w:val="000632C1"/>
    <w:rsid w:val="000632FE"/>
    <w:rsid w:val="00064B0E"/>
    <w:rsid w:val="00064B4E"/>
    <w:rsid w:val="00065E39"/>
    <w:rsid w:val="0006601E"/>
    <w:rsid w:val="000660F9"/>
    <w:rsid w:val="00066A72"/>
    <w:rsid w:val="00070312"/>
    <w:rsid w:val="00072107"/>
    <w:rsid w:val="00075290"/>
    <w:rsid w:val="000760CA"/>
    <w:rsid w:val="00077856"/>
    <w:rsid w:val="0008209A"/>
    <w:rsid w:val="000823A9"/>
    <w:rsid w:val="00085566"/>
    <w:rsid w:val="00085AEC"/>
    <w:rsid w:val="00085B4B"/>
    <w:rsid w:val="000865AC"/>
    <w:rsid w:val="000874D6"/>
    <w:rsid w:val="00091B0E"/>
    <w:rsid w:val="00092903"/>
    <w:rsid w:val="0009371B"/>
    <w:rsid w:val="000953E6"/>
    <w:rsid w:val="00096ED8"/>
    <w:rsid w:val="00097D03"/>
    <w:rsid w:val="00097D0C"/>
    <w:rsid w:val="000A14BF"/>
    <w:rsid w:val="000A319D"/>
    <w:rsid w:val="000A3C5F"/>
    <w:rsid w:val="000A5C74"/>
    <w:rsid w:val="000A60C2"/>
    <w:rsid w:val="000A6BB2"/>
    <w:rsid w:val="000A79AC"/>
    <w:rsid w:val="000A7CE4"/>
    <w:rsid w:val="000B22D2"/>
    <w:rsid w:val="000B232D"/>
    <w:rsid w:val="000B2530"/>
    <w:rsid w:val="000B513E"/>
    <w:rsid w:val="000B5F4C"/>
    <w:rsid w:val="000B6326"/>
    <w:rsid w:val="000B662C"/>
    <w:rsid w:val="000B7749"/>
    <w:rsid w:val="000C1516"/>
    <w:rsid w:val="000C16B5"/>
    <w:rsid w:val="000C2B0E"/>
    <w:rsid w:val="000C5DBB"/>
    <w:rsid w:val="000C5E07"/>
    <w:rsid w:val="000C7E68"/>
    <w:rsid w:val="000D052A"/>
    <w:rsid w:val="000D05E6"/>
    <w:rsid w:val="000D20B0"/>
    <w:rsid w:val="000D300A"/>
    <w:rsid w:val="000D322B"/>
    <w:rsid w:val="000D58FC"/>
    <w:rsid w:val="000E03CA"/>
    <w:rsid w:val="000E1AAC"/>
    <w:rsid w:val="000E4DF0"/>
    <w:rsid w:val="000E65CF"/>
    <w:rsid w:val="000E6642"/>
    <w:rsid w:val="000E70C4"/>
    <w:rsid w:val="000E721E"/>
    <w:rsid w:val="000F03E8"/>
    <w:rsid w:val="000F09D0"/>
    <w:rsid w:val="000F27BC"/>
    <w:rsid w:val="000F3765"/>
    <w:rsid w:val="000F4149"/>
    <w:rsid w:val="000F5E65"/>
    <w:rsid w:val="000F68D9"/>
    <w:rsid w:val="000F6B9E"/>
    <w:rsid w:val="000F7BC3"/>
    <w:rsid w:val="001009B1"/>
    <w:rsid w:val="00100BC0"/>
    <w:rsid w:val="00102448"/>
    <w:rsid w:val="001038B7"/>
    <w:rsid w:val="00103EFD"/>
    <w:rsid w:val="001044EE"/>
    <w:rsid w:val="00107079"/>
    <w:rsid w:val="001076BC"/>
    <w:rsid w:val="00107B6A"/>
    <w:rsid w:val="00113218"/>
    <w:rsid w:val="0011349A"/>
    <w:rsid w:val="00114F83"/>
    <w:rsid w:val="00115F03"/>
    <w:rsid w:val="00116764"/>
    <w:rsid w:val="0011745E"/>
    <w:rsid w:val="001179C8"/>
    <w:rsid w:val="00120243"/>
    <w:rsid w:val="001206C9"/>
    <w:rsid w:val="001206FA"/>
    <w:rsid w:val="001248B6"/>
    <w:rsid w:val="00130597"/>
    <w:rsid w:val="00131199"/>
    <w:rsid w:val="00135B4F"/>
    <w:rsid w:val="00136167"/>
    <w:rsid w:val="00141157"/>
    <w:rsid w:val="0014234C"/>
    <w:rsid w:val="00142450"/>
    <w:rsid w:val="00145B30"/>
    <w:rsid w:val="00145EA0"/>
    <w:rsid w:val="00146DF4"/>
    <w:rsid w:val="00150062"/>
    <w:rsid w:val="00150ED5"/>
    <w:rsid w:val="00151ABF"/>
    <w:rsid w:val="001521B6"/>
    <w:rsid w:val="0015399A"/>
    <w:rsid w:val="001539D1"/>
    <w:rsid w:val="00154852"/>
    <w:rsid w:val="00157673"/>
    <w:rsid w:val="001609FF"/>
    <w:rsid w:val="00160CBD"/>
    <w:rsid w:val="00164678"/>
    <w:rsid w:val="00164A4D"/>
    <w:rsid w:val="00164FCF"/>
    <w:rsid w:val="00165536"/>
    <w:rsid w:val="00165DA5"/>
    <w:rsid w:val="0016660B"/>
    <w:rsid w:val="00167BE6"/>
    <w:rsid w:val="00170BB0"/>
    <w:rsid w:val="00171AA5"/>
    <w:rsid w:val="00172165"/>
    <w:rsid w:val="00172296"/>
    <w:rsid w:val="00174E92"/>
    <w:rsid w:val="0017553F"/>
    <w:rsid w:val="00176B95"/>
    <w:rsid w:val="001819A3"/>
    <w:rsid w:val="00182610"/>
    <w:rsid w:val="00184649"/>
    <w:rsid w:val="00184AB7"/>
    <w:rsid w:val="00186B72"/>
    <w:rsid w:val="00191E73"/>
    <w:rsid w:val="00192DE7"/>
    <w:rsid w:val="00193FD6"/>
    <w:rsid w:val="001946BF"/>
    <w:rsid w:val="00194723"/>
    <w:rsid w:val="00195CE1"/>
    <w:rsid w:val="00197DAF"/>
    <w:rsid w:val="001A1965"/>
    <w:rsid w:val="001A26BA"/>
    <w:rsid w:val="001A3B88"/>
    <w:rsid w:val="001A3E94"/>
    <w:rsid w:val="001A51E5"/>
    <w:rsid w:val="001A6885"/>
    <w:rsid w:val="001A7D21"/>
    <w:rsid w:val="001B008D"/>
    <w:rsid w:val="001B1A5D"/>
    <w:rsid w:val="001B3123"/>
    <w:rsid w:val="001B40A6"/>
    <w:rsid w:val="001B4266"/>
    <w:rsid w:val="001B621F"/>
    <w:rsid w:val="001C0F8B"/>
    <w:rsid w:val="001C4165"/>
    <w:rsid w:val="001C4581"/>
    <w:rsid w:val="001C45F3"/>
    <w:rsid w:val="001C5033"/>
    <w:rsid w:val="001C6CE5"/>
    <w:rsid w:val="001C71ED"/>
    <w:rsid w:val="001D0149"/>
    <w:rsid w:val="001D02B7"/>
    <w:rsid w:val="001D16D2"/>
    <w:rsid w:val="001D2524"/>
    <w:rsid w:val="001D5001"/>
    <w:rsid w:val="001D5ADA"/>
    <w:rsid w:val="001E007F"/>
    <w:rsid w:val="001E01D6"/>
    <w:rsid w:val="001E1B09"/>
    <w:rsid w:val="001E2C21"/>
    <w:rsid w:val="001E369B"/>
    <w:rsid w:val="001E54CE"/>
    <w:rsid w:val="001E5C48"/>
    <w:rsid w:val="001F06F9"/>
    <w:rsid w:val="001F0796"/>
    <w:rsid w:val="001F0AEB"/>
    <w:rsid w:val="001F1648"/>
    <w:rsid w:val="001F33E3"/>
    <w:rsid w:val="001F3967"/>
    <w:rsid w:val="001F4022"/>
    <w:rsid w:val="001F5719"/>
    <w:rsid w:val="00201DD5"/>
    <w:rsid w:val="0020393F"/>
    <w:rsid w:val="0020680C"/>
    <w:rsid w:val="00210891"/>
    <w:rsid w:val="00211BFE"/>
    <w:rsid w:val="00213BF0"/>
    <w:rsid w:val="00213D65"/>
    <w:rsid w:val="00213FE3"/>
    <w:rsid w:val="00214F71"/>
    <w:rsid w:val="00215277"/>
    <w:rsid w:val="00216BAD"/>
    <w:rsid w:val="00217047"/>
    <w:rsid w:val="002177E9"/>
    <w:rsid w:val="002201D5"/>
    <w:rsid w:val="00221760"/>
    <w:rsid w:val="00221F22"/>
    <w:rsid w:val="00223037"/>
    <w:rsid w:val="00223801"/>
    <w:rsid w:val="00223AF8"/>
    <w:rsid w:val="00224CA3"/>
    <w:rsid w:val="00225816"/>
    <w:rsid w:val="00225CF1"/>
    <w:rsid w:val="00226E1B"/>
    <w:rsid w:val="00226E2D"/>
    <w:rsid w:val="00227F6A"/>
    <w:rsid w:val="00230423"/>
    <w:rsid w:val="002318F4"/>
    <w:rsid w:val="00232EF4"/>
    <w:rsid w:val="00234070"/>
    <w:rsid w:val="0023523C"/>
    <w:rsid w:val="0023523E"/>
    <w:rsid w:val="00237146"/>
    <w:rsid w:val="0023714F"/>
    <w:rsid w:val="00237FF5"/>
    <w:rsid w:val="0024002E"/>
    <w:rsid w:val="00242229"/>
    <w:rsid w:val="00242E98"/>
    <w:rsid w:val="00243C62"/>
    <w:rsid w:val="00244CC7"/>
    <w:rsid w:val="00244CF8"/>
    <w:rsid w:val="00245640"/>
    <w:rsid w:val="00247B17"/>
    <w:rsid w:val="00253941"/>
    <w:rsid w:val="00254327"/>
    <w:rsid w:val="002547B8"/>
    <w:rsid w:val="0025766E"/>
    <w:rsid w:val="00257971"/>
    <w:rsid w:val="00262E2F"/>
    <w:rsid w:val="00264D08"/>
    <w:rsid w:val="00266BA7"/>
    <w:rsid w:val="00266F87"/>
    <w:rsid w:val="00271A87"/>
    <w:rsid w:val="002726E4"/>
    <w:rsid w:val="00273F73"/>
    <w:rsid w:val="002756BB"/>
    <w:rsid w:val="0027672A"/>
    <w:rsid w:val="00282284"/>
    <w:rsid w:val="002835AE"/>
    <w:rsid w:val="00283662"/>
    <w:rsid w:val="00284A74"/>
    <w:rsid w:val="002879B6"/>
    <w:rsid w:val="002906ED"/>
    <w:rsid w:val="00291A9B"/>
    <w:rsid w:val="00291E7E"/>
    <w:rsid w:val="00292954"/>
    <w:rsid w:val="00293778"/>
    <w:rsid w:val="002942DE"/>
    <w:rsid w:val="0029760D"/>
    <w:rsid w:val="0029784A"/>
    <w:rsid w:val="002A0B91"/>
    <w:rsid w:val="002A18D8"/>
    <w:rsid w:val="002A2297"/>
    <w:rsid w:val="002A28C1"/>
    <w:rsid w:val="002A297B"/>
    <w:rsid w:val="002A33EE"/>
    <w:rsid w:val="002A3408"/>
    <w:rsid w:val="002A463D"/>
    <w:rsid w:val="002A69D9"/>
    <w:rsid w:val="002A6CCD"/>
    <w:rsid w:val="002A6E8B"/>
    <w:rsid w:val="002A6FE0"/>
    <w:rsid w:val="002A74D9"/>
    <w:rsid w:val="002A7C5D"/>
    <w:rsid w:val="002A7EDA"/>
    <w:rsid w:val="002B00B4"/>
    <w:rsid w:val="002B0550"/>
    <w:rsid w:val="002B05B3"/>
    <w:rsid w:val="002B0A5F"/>
    <w:rsid w:val="002B0B67"/>
    <w:rsid w:val="002B0C74"/>
    <w:rsid w:val="002C1BC4"/>
    <w:rsid w:val="002C24ED"/>
    <w:rsid w:val="002C43DA"/>
    <w:rsid w:val="002C5194"/>
    <w:rsid w:val="002C64F8"/>
    <w:rsid w:val="002D07B3"/>
    <w:rsid w:val="002D0CE9"/>
    <w:rsid w:val="002D14B1"/>
    <w:rsid w:val="002D168F"/>
    <w:rsid w:val="002D1A0D"/>
    <w:rsid w:val="002D1A29"/>
    <w:rsid w:val="002D32BF"/>
    <w:rsid w:val="002D3EB4"/>
    <w:rsid w:val="002D3FA5"/>
    <w:rsid w:val="002D5054"/>
    <w:rsid w:val="002D5A0D"/>
    <w:rsid w:val="002D6286"/>
    <w:rsid w:val="002D662D"/>
    <w:rsid w:val="002D7673"/>
    <w:rsid w:val="002D7965"/>
    <w:rsid w:val="002D7EB6"/>
    <w:rsid w:val="002E0FD4"/>
    <w:rsid w:val="002E1D34"/>
    <w:rsid w:val="002E359E"/>
    <w:rsid w:val="002E4661"/>
    <w:rsid w:val="002E549A"/>
    <w:rsid w:val="002E5E40"/>
    <w:rsid w:val="002E6130"/>
    <w:rsid w:val="002E6323"/>
    <w:rsid w:val="002E7940"/>
    <w:rsid w:val="002F04A7"/>
    <w:rsid w:val="002F0FE9"/>
    <w:rsid w:val="002F3206"/>
    <w:rsid w:val="002F684B"/>
    <w:rsid w:val="002F6C26"/>
    <w:rsid w:val="00300E1D"/>
    <w:rsid w:val="0030105E"/>
    <w:rsid w:val="0030115D"/>
    <w:rsid w:val="00301471"/>
    <w:rsid w:val="00304F78"/>
    <w:rsid w:val="0030528E"/>
    <w:rsid w:val="00305FF3"/>
    <w:rsid w:val="00306450"/>
    <w:rsid w:val="00310391"/>
    <w:rsid w:val="003103DE"/>
    <w:rsid w:val="00310E00"/>
    <w:rsid w:val="00311602"/>
    <w:rsid w:val="003122F8"/>
    <w:rsid w:val="0031234C"/>
    <w:rsid w:val="00312A52"/>
    <w:rsid w:val="00313444"/>
    <w:rsid w:val="00313C00"/>
    <w:rsid w:val="00316BD9"/>
    <w:rsid w:val="00317052"/>
    <w:rsid w:val="0032152B"/>
    <w:rsid w:val="00321858"/>
    <w:rsid w:val="00322205"/>
    <w:rsid w:val="003234DD"/>
    <w:rsid w:val="003236C6"/>
    <w:rsid w:val="00323C22"/>
    <w:rsid w:val="00323C7C"/>
    <w:rsid w:val="00324567"/>
    <w:rsid w:val="00325020"/>
    <w:rsid w:val="003258EE"/>
    <w:rsid w:val="003263CB"/>
    <w:rsid w:val="00326D65"/>
    <w:rsid w:val="00326EFC"/>
    <w:rsid w:val="003277CA"/>
    <w:rsid w:val="00327959"/>
    <w:rsid w:val="00331BB0"/>
    <w:rsid w:val="00332586"/>
    <w:rsid w:val="00333F9C"/>
    <w:rsid w:val="00334C56"/>
    <w:rsid w:val="00335479"/>
    <w:rsid w:val="00335876"/>
    <w:rsid w:val="003379AE"/>
    <w:rsid w:val="00337A47"/>
    <w:rsid w:val="00337DD6"/>
    <w:rsid w:val="00340506"/>
    <w:rsid w:val="00340C07"/>
    <w:rsid w:val="00341A38"/>
    <w:rsid w:val="00341F36"/>
    <w:rsid w:val="003425D5"/>
    <w:rsid w:val="003432AD"/>
    <w:rsid w:val="00343FCD"/>
    <w:rsid w:val="0034438D"/>
    <w:rsid w:val="00345026"/>
    <w:rsid w:val="00345359"/>
    <w:rsid w:val="00345400"/>
    <w:rsid w:val="00345F14"/>
    <w:rsid w:val="00347A17"/>
    <w:rsid w:val="00347EC0"/>
    <w:rsid w:val="00350B39"/>
    <w:rsid w:val="00350D6D"/>
    <w:rsid w:val="0035101A"/>
    <w:rsid w:val="00351697"/>
    <w:rsid w:val="0035174B"/>
    <w:rsid w:val="00351A7C"/>
    <w:rsid w:val="003529D8"/>
    <w:rsid w:val="00352FFD"/>
    <w:rsid w:val="00353253"/>
    <w:rsid w:val="0035557A"/>
    <w:rsid w:val="00355A32"/>
    <w:rsid w:val="003561F8"/>
    <w:rsid w:val="00356B54"/>
    <w:rsid w:val="003573B8"/>
    <w:rsid w:val="00361A7F"/>
    <w:rsid w:val="003622BB"/>
    <w:rsid w:val="00362568"/>
    <w:rsid w:val="0036343D"/>
    <w:rsid w:val="003659BC"/>
    <w:rsid w:val="00367B38"/>
    <w:rsid w:val="00374471"/>
    <w:rsid w:val="0037719C"/>
    <w:rsid w:val="00377A84"/>
    <w:rsid w:val="0038046E"/>
    <w:rsid w:val="00382457"/>
    <w:rsid w:val="003829EA"/>
    <w:rsid w:val="00382E39"/>
    <w:rsid w:val="003847FA"/>
    <w:rsid w:val="00386560"/>
    <w:rsid w:val="00386633"/>
    <w:rsid w:val="00390517"/>
    <w:rsid w:val="0039085C"/>
    <w:rsid w:val="00390D11"/>
    <w:rsid w:val="00392428"/>
    <w:rsid w:val="003925BF"/>
    <w:rsid w:val="00392C80"/>
    <w:rsid w:val="0039426F"/>
    <w:rsid w:val="00394462"/>
    <w:rsid w:val="003A043B"/>
    <w:rsid w:val="003A0833"/>
    <w:rsid w:val="003A1082"/>
    <w:rsid w:val="003A243F"/>
    <w:rsid w:val="003A2A0D"/>
    <w:rsid w:val="003A3F66"/>
    <w:rsid w:val="003A4642"/>
    <w:rsid w:val="003A6B91"/>
    <w:rsid w:val="003A7E31"/>
    <w:rsid w:val="003B10B3"/>
    <w:rsid w:val="003B1957"/>
    <w:rsid w:val="003B3533"/>
    <w:rsid w:val="003B4309"/>
    <w:rsid w:val="003B47EA"/>
    <w:rsid w:val="003B5CC4"/>
    <w:rsid w:val="003B5D40"/>
    <w:rsid w:val="003B7341"/>
    <w:rsid w:val="003C0B4E"/>
    <w:rsid w:val="003C4209"/>
    <w:rsid w:val="003C592D"/>
    <w:rsid w:val="003C5B69"/>
    <w:rsid w:val="003C5DC9"/>
    <w:rsid w:val="003C7A04"/>
    <w:rsid w:val="003D026B"/>
    <w:rsid w:val="003D0CFD"/>
    <w:rsid w:val="003D1193"/>
    <w:rsid w:val="003D14C3"/>
    <w:rsid w:val="003D2B35"/>
    <w:rsid w:val="003D2FC9"/>
    <w:rsid w:val="003D3803"/>
    <w:rsid w:val="003D5407"/>
    <w:rsid w:val="003D5700"/>
    <w:rsid w:val="003D6076"/>
    <w:rsid w:val="003E06BC"/>
    <w:rsid w:val="003E0E4B"/>
    <w:rsid w:val="003E2ED4"/>
    <w:rsid w:val="003E37FF"/>
    <w:rsid w:val="003E3AC2"/>
    <w:rsid w:val="003E4064"/>
    <w:rsid w:val="003E4D32"/>
    <w:rsid w:val="003E4EDB"/>
    <w:rsid w:val="003E6116"/>
    <w:rsid w:val="003E7412"/>
    <w:rsid w:val="003F0B70"/>
    <w:rsid w:val="003F1358"/>
    <w:rsid w:val="003F1E4F"/>
    <w:rsid w:val="003F3499"/>
    <w:rsid w:val="003F607F"/>
    <w:rsid w:val="004025A5"/>
    <w:rsid w:val="0040343C"/>
    <w:rsid w:val="004041A6"/>
    <w:rsid w:val="0040421D"/>
    <w:rsid w:val="00404FF4"/>
    <w:rsid w:val="00406DD2"/>
    <w:rsid w:val="004078F9"/>
    <w:rsid w:val="004079B8"/>
    <w:rsid w:val="004109D5"/>
    <w:rsid w:val="00413ACA"/>
    <w:rsid w:val="004156E6"/>
    <w:rsid w:val="00416927"/>
    <w:rsid w:val="00416A4A"/>
    <w:rsid w:val="00420360"/>
    <w:rsid w:val="0042066D"/>
    <w:rsid w:val="004248D8"/>
    <w:rsid w:val="0042504D"/>
    <w:rsid w:val="00426ADD"/>
    <w:rsid w:val="004278F3"/>
    <w:rsid w:val="0043010E"/>
    <w:rsid w:val="0043029D"/>
    <w:rsid w:val="00430964"/>
    <w:rsid w:val="00430B5E"/>
    <w:rsid w:val="00430D53"/>
    <w:rsid w:val="00432108"/>
    <w:rsid w:val="00432130"/>
    <w:rsid w:val="004321B3"/>
    <w:rsid w:val="00432542"/>
    <w:rsid w:val="004326D2"/>
    <w:rsid w:val="00432ED1"/>
    <w:rsid w:val="00433EE5"/>
    <w:rsid w:val="0043433B"/>
    <w:rsid w:val="004347F4"/>
    <w:rsid w:val="00435A0D"/>
    <w:rsid w:val="00435B9A"/>
    <w:rsid w:val="00436CE0"/>
    <w:rsid w:val="0043761E"/>
    <w:rsid w:val="00437BB7"/>
    <w:rsid w:val="00440067"/>
    <w:rsid w:val="0044147D"/>
    <w:rsid w:val="00441712"/>
    <w:rsid w:val="004419F7"/>
    <w:rsid w:val="004427E0"/>
    <w:rsid w:val="00445860"/>
    <w:rsid w:val="004479DA"/>
    <w:rsid w:val="004511E3"/>
    <w:rsid w:val="00452C6C"/>
    <w:rsid w:val="00453558"/>
    <w:rsid w:val="0045536D"/>
    <w:rsid w:val="004557CB"/>
    <w:rsid w:val="004577D3"/>
    <w:rsid w:val="00461071"/>
    <w:rsid w:val="00461F1C"/>
    <w:rsid w:val="00462730"/>
    <w:rsid w:val="0046296C"/>
    <w:rsid w:val="00463C66"/>
    <w:rsid w:val="00467BFB"/>
    <w:rsid w:val="00467FA4"/>
    <w:rsid w:val="00470389"/>
    <w:rsid w:val="004703F4"/>
    <w:rsid w:val="00472299"/>
    <w:rsid w:val="00474328"/>
    <w:rsid w:val="004755D0"/>
    <w:rsid w:val="004756B6"/>
    <w:rsid w:val="0047590B"/>
    <w:rsid w:val="00475BD6"/>
    <w:rsid w:val="004770E5"/>
    <w:rsid w:val="00480016"/>
    <w:rsid w:val="004809A7"/>
    <w:rsid w:val="00481A3C"/>
    <w:rsid w:val="004853B2"/>
    <w:rsid w:val="00485F0A"/>
    <w:rsid w:val="00485F15"/>
    <w:rsid w:val="004901D8"/>
    <w:rsid w:val="00490431"/>
    <w:rsid w:val="004905CF"/>
    <w:rsid w:val="00492202"/>
    <w:rsid w:val="0049262D"/>
    <w:rsid w:val="00494904"/>
    <w:rsid w:val="00495625"/>
    <w:rsid w:val="004959D7"/>
    <w:rsid w:val="00495D46"/>
    <w:rsid w:val="00496074"/>
    <w:rsid w:val="00496C7B"/>
    <w:rsid w:val="004A0F49"/>
    <w:rsid w:val="004A2A78"/>
    <w:rsid w:val="004A2E82"/>
    <w:rsid w:val="004A3189"/>
    <w:rsid w:val="004A4B6F"/>
    <w:rsid w:val="004B1553"/>
    <w:rsid w:val="004B1826"/>
    <w:rsid w:val="004B1B37"/>
    <w:rsid w:val="004B2DE8"/>
    <w:rsid w:val="004B337B"/>
    <w:rsid w:val="004B54D5"/>
    <w:rsid w:val="004B59BE"/>
    <w:rsid w:val="004C00DA"/>
    <w:rsid w:val="004C0305"/>
    <w:rsid w:val="004C17C1"/>
    <w:rsid w:val="004C1D75"/>
    <w:rsid w:val="004C4DBD"/>
    <w:rsid w:val="004D1CCF"/>
    <w:rsid w:val="004D29DC"/>
    <w:rsid w:val="004D3BFD"/>
    <w:rsid w:val="004D41C8"/>
    <w:rsid w:val="004D428B"/>
    <w:rsid w:val="004D4CF1"/>
    <w:rsid w:val="004D5150"/>
    <w:rsid w:val="004E09CC"/>
    <w:rsid w:val="004E232D"/>
    <w:rsid w:val="004E2587"/>
    <w:rsid w:val="004E2722"/>
    <w:rsid w:val="004E2F09"/>
    <w:rsid w:val="004E48AF"/>
    <w:rsid w:val="004E4D7A"/>
    <w:rsid w:val="004E60ED"/>
    <w:rsid w:val="004E6B36"/>
    <w:rsid w:val="004E7D76"/>
    <w:rsid w:val="004F0068"/>
    <w:rsid w:val="004F3049"/>
    <w:rsid w:val="004F6A81"/>
    <w:rsid w:val="004F6F79"/>
    <w:rsid w:val="004F7C66"/>
    <w:rsid w:val="005004FC"/>
    <w:rsid w:val="00500A3E"/>
    <w:rsid w:val="00500F72"/>
    <w:rsid w:val="005023FD"/>
    <w:rsid w:val="00503BFF"/>
    <w:rsid w:val="00510B9E"/>
    <w:rsid w:val="00512A73"/>
    <w:rsid w:val="00515D42"/>
    <w:rsid w:val="00517E6A"/>
    <w:rsid w:val="00520E32"/>
    <w:rsid w:val="00522121"/>
    <w:rsid w:val="00522468"/>
    <w:rsid w:val="0052320C"/>
    <w:rsid w:val="0052549D"/>
    <w:rsid w:val="005262FF"/>
    <w:rsid w:val="005263F1"/>
    <w:rsid w:val="00530EE0"/>
    <w:rsid w:val="005310E1"/>
    <w:rsid w:val="005316AE"/>
    <w:rsid w:val="005319B8"/>
    <w:rsid w:val="00531E6C"/>
    <w:rsid w:val="00533559"/>
    <w:rsid w:val="005352F1"/>
    <w:rsid w:val="005416FA"/>
    <w:rsid w:val="00541848"/>
    <w:rsid w:val="0054283F"/>
    <w:rsid w:val="00543A44"/>
    <w:rsid w:val="00543BD5"/>
    <w:rsid w:val="0054407D"/>
    <w:rsid w:val="00545F7E"/>
    <w:rsid w:val="00546106"/>
    <w:rsid w:val="00546285"/>
    <w:rsid w:val="00546486"/>
    <w:rsid w:val="005469A4"/>
    <w:rsid w:val="00547198"/>
    <w:rsid w:val="00550172"/>
    <w:rsid w:val="005501F0"/>
    <w:rsid w:val="005510E4"/>
    <w:rsid w:val="005529B1"/>
    <w:rsid w:val="005529CB"/>
    <w:rsid w:val="005535B6"/>
    <w:rsid w:val="00555C6B"/>
    <w:rsid w:val="00557B12"/>
    <w:rsid w:val="005601D0"/>
    <w:rsid w:val="005612D1"/>
    <w:rsid w:val="00561DC5"/>
    <w:rsid w:val="005621F0"/>
    <w:rsid w:val="00562AF7"/>
    <w:rsid w:val="005653D2"/>
    <w:rsid w:val="00565A84"/>
    <w:rsid w:val="0056652B"/>
    <w:rsid w:val="00567885"/>
    <w:rsid w:val="00572EC6"/>
    <w:rsid w:val="00576239"/>
    <w:rsid w:val="00576DEA"/>
    <w:rsid w:val="005775EB"/>
    <w:rsid w:val="005803D8"/>
    <w:rsid w:val="00581A4B"/>
    <w:rsid w:val="00582CD4"/>
    <w:rsid w:val="00582F85"/>
    <w:rsid w:val="00583439"/>
    <w:rsid w:val="00583C4A"/>
    <w:rsid w:val="0058535C"/>
    <w:rsid w:val="005861A9"/>
    <w:rsid w:val="00586706"/>
    <w:rsid w:val="00586E81"/>
    <w:rsid w:val="005871CB"/>
    <w:rsid w:val="0058743C"/>
    <w:rsid w:val="005879D7"/>
    <w:rsid w:val="00587AD3"/>
    <w:rsid w:val="00587D37"/>
    <w:rsid w:val="00590282"/>
    <w:rsid w:val="00592537"/>
    <w:rsid w:val="00593057"/>
    <w:rsid w:val="00593CEE"/>
    <w:rsid w:val="0059459F"/>
    <w:rsid w:val="005976D7"/>
    <w:rsid w:val="005A0C32"/>
    <w:rsid w:val="005A0C66"/>
    <w:rsid w:val="005A4114"/>
    <w:rsid w:val="005A693E"/>
    <w:rsid w:val="005A6F53"/>
    <w:rsid w:val="005A7695"/>
    <w:rsid w:val="005B1864"/>
    <w:rsid w:val="005B434A"/>
    <w:rsid w:val="005B63E7"/>
    <w:rsid w:val="005B733D"/>
    <w:rsid w:val="005B79B8"/>
    <w:rsid w:val="005C0E92"/>
    <w:rsid w:val="005C2F39"/>
    <w:rsid w:val="005C3D65"/>
    <w:rsid w:val="005C6317"/>
    <w:rsid w:val="005C7236"/>
    <w:rsid w:val="005D0D32"/>
    <w:rsid w:val="005D392A"/>
    <w:rsid w:val="005D3D45"/>
    <w:rsid w:val="005D3E75"/>
    <w:rsid w:val="005D50EF"/>
    <w:rsid w:val="005D6CB4"/>
    <w:rsid w:val="005D72F8"/>
    <w:rsid w:val="005D7861"/>
    <w:rsid w:val="005D7A45"/>
    <w:rsid w:val="005D7B01"/>
    <w:rsid w:val="005E1C19"/>
    <w:rsid w:val="005E1D8D"/>
    <w:rsid w:val="005E2670"/>
    <w:rsid w:val="005E26D6"/>
    <w:rsid w:val="005E4AE2"/>
    <w:rsid w:val="005E4DB8"/>
    <w:rsid w:val="005E6881"/>
    <w:rsid w:val="005F0D0B"/>
    <w:rsid w:val="005F11D3"/>
    <w:rsid w:val="005F22C1"/>
    <w:rsid w:val="005F4928"/>
    <w:rsid w:val="005F76DF"/>
    <w:rsid w:val="006002D5"/>
    <w:rsid w:val="0060150F"/>
    <w:rsid w:val="006016B2"/>
    <w:rsid w:val="00602EF2"/>
    <w:rsid w:val="006048CA"/>
    <w:rsid w:val="00606395"/>
    <w:rsid w:val="00606609"/>
    <w:rsid w:val="00606864"/>
    <w:rsid w:val="00607609"/>
    <w:rsid w:val="00611548"/>
    <w:rsid w:val="00612896"/>
    <w:rsid w:val="00612916"/>
    <w:rsid w:val="0061294B"/>
    <w:rsid w:val="00612FAF"/>
    <w:rsid w:val="006139F0"/>
    <w:rsid w:val="00613E3B"/>
    <w:rsid w:val="00613F65"/>
    <w:rsid w:val="006168F2"/>
    <w:rsid w:val="006171CD"/>
    <w:rsid w:val="00620382"/>
    <w:rsid w:val="0062051B"/>
    <w:rsid w:val="00621EA5"/>
    <w:rsid w:val="00621F62"/>
    <w:rsid w:val="00624E70"/>
    <w:rsid w:val="0062542C"/>
    <w:rsid w:val="006301FA"/>
    <w:rsid w:val="0063302D"/>
    <w:rsid w:val="00634F3A"/>
    <w:rsid w:val="006352E8"/>
    <w:rsid w:val="006363EF"/>
    <w:rsid w:val="006366C9"/>
    <w:rsid w:val="00636D02"/>
    <w:rsid w:val="00637363"/>
    <w:rsid w:val="00640EB4"/>
    <w:rsid w:val="00641642"/>
    <w:rsid w:val="0064326A"/>
    <w:rsid w:val="00644BB4"/>
    <w:rsid w:val="00646977"/>
    <w:rsid w:val="00650AE2"/>
    <w:rsid w:val="006524F7"/>
    <w:rsid w:val="00652645"/>
    <w:rsid w:val="0065297C"/>
    <w:rsid w:val="00655260"/>
    <w:rsid w:val="00655D02"/>
    <w:rsid w:val="0065766F"/>
    <w:rsid w:val="00657A90"/>
    <w:rsid w:val="00657E56"/>
    <w:rsid w:val="006600AD"/>
    <w:rsid w:val="00660C9E"/>
    <w:rsid w:val="006625E0"/>
    <w:rsid w:val="00662ED6"/>
    <w:rsid w:val="00664EF7"/>
    <w:rsid w:val="00665252"/>
    <w:rsid w:val="00666062"/>
    <w:rsid w:val="006663D7"/>
    <w:rsid w:val="0066659E"/>
    <w:rsid w:val="006672D1"/>
    <w:rsid w:val="006673AC"/>
    <w:rsid w:val="0066754A"/>
    <w:rsid w:val="006703D0"/>
    <w:rsid w:val="006729E7"/>
    <w:rsid w:val="0067305E"/>
    <w:rsid w:val="00674184"/>
    <w:rsid w:val="00674AE2"/>
    <w:rsid w:val="006769B8"/>
    <w:rsid w:val="0067773E"/>
    <w:rsid w:val="00681390"/>
    <w:rsid w:val="00682120"/>
    <w:rsid w:val="006821ED"/>
    <w:rsid w:val="00683123"/>
    <w:rsid w:val="00684648"/>
    <w:rsid w:val="006846CA"/>
    <w:rsid w:val="0069092E"/>
    <w:rsid w:val="00690B4F"/>
    <w:rsid w:val="00690CAC"/>
    <w:rsid w:val="00692261"/>
    <w:rsid w:val="00692325"/>
    <w:rsid w:val="006927FD"/>
    <w:rsid w:val="00692A95"/>
    <w:rsid w:val="00693927"/>
    <w:rsid w:val="00695D40"/>
    <w:rsid w:val="00696531"/>
    <w:rsid w:val="006A2027"/>
    <w:rsid w:val="006A4846"/>
    <w:rsid w:val="006A6A49"/>
    <w:rsid w:val="006A746D"/>
    <w:rsid w:val="006B16CD"/>
    <w:rsid w:val="006B195D"/>
    <w:rsid w:val="006B2B7E"/>
    <w:rsid w:val="006B32D1"/>
    <w:rsid w:val="006B492F"/>
    <w:rsid w:val="006B768E"/>
    <w:rsid w:val="006C4B61"/>
    <w:rsid w:val="006C69F5"/>
    <w:rsid w:val="006C7DDF"/>
    <w:rsid w:val="006D19A9"/>
    <w:rsid w:val="006D27A5"/>
    <w:rsid w:val="006D63FA"/>
    <w:rsid w:val="006E3244"/>
    <w:rsid w:val="006E3429"/>
    <w:rsid w:val="006E48A7"/>
    <w:rsid w:val="006E4B8A"/>
    <w:rsid w:val="006E5C92"/>
    <w:rsid w:val="006E74D1"/>
    <w:rsid w:val="006E764A"/>
    <w:rsid w:val="006E7F20"/>
    <w:rsid w:val="006F0BF4"/>
    <w:rsid w:val="006F16D2"/>
    <w:rsid w:val="006F18BB"/>
    <w:rsid w:val="006F2C69"/>
    <w:rsid w:val="006F3251"/>
    <w:rsid w:val="006F329E"/>
    <w:rsid w:val="006F36EC"/>
    <w:rsid w:val="006F3E43"/>
    <w:rsid w:val="006F4FCD"/>
    <w:rsid w:val="006F5AA2"/>
    <w:rsid w:val="006F60A8"/>
    <w:rsid w:val="00700A0A"/>
    <w:rsid w:val="0070231A"/>
    <w:rsid w:val="00703068"/>
    <w:rsid w:val="007035A9"/>
    <w:rsid w:val="00703C16"/>
    <w:rsid w:val="00706350"/>
    <w:rsid w:val="007115C6"/>
    <w:rsid w:val="00715E78"/>
    <w:rsid w:val="00715FB2"/>
    <w:rsid w:val="00721D45"/>
    <w:rsid w:val="00722CC1"/>
    <w:rsid w:val="00724391"/>
    <w:rsid w:val="00725253"/>
    <w:rsid w:val="00726005"/>
    <w:rsid w:val="0072625C"/>
    <w:rsid w:val="007310C8"/>
    <w:rsid w:val="0073140F"/>
    <w:rsid w:val="00733E2B"/>
    <w:rsid w:val="007357B4"/>
    <w:rsid w:val="007357D5"/>
    <w:rsid w:val="00741F42"/>
    <w:rsid w:val="00742CEF"/>
    <w:rsid w:val="007464E3"/>
    <w:rsid w:val="00747EBD"/>
    <w:rsid w:val="00750D90"/>
    <w:rsid w:val="00752CA0"/>
    <w:rsid w:val="00752D67"/>
    <w:rsid w:val="00752FEA"/>
    <w:rsid w:val="00753714"/>
    <w:rsid w:val="0075398A"/>
    <w:rsid w:val="00755499"/>
    <w:rsid w:val="007555FD"/>
    <w:rsid w:val="0075787F"/>
    <w:rsid w:val="0076110A"/>
    <w:rsid w:val="00761AA2"/>
    <w:rsid w:val="00761AF8"/>
    <w:rsid w:val="007621EF"/>
    <w:rsid w:val="00764A13"/>
    <w:rsid w:val="00766E45"/>
    <w:rsid w:val="007711B6"/>
    <w:rsid w:val="00771744"/>
    <w:rsid w:val="00771A5B"/>
    <w:rsid w:val="00771E02"/>
    <w:rsid w:val="00772645"/>
    <w:rsid w:val="0077576D"/>
    <w:rsid w:val="00775F7E"/>
    <w:rsid w:val="00780D2F"/>
    <w:rsid w:val="0078192C"/>
    <w:rsid w:val="00783CB8"/>
    <w:rsid w:val="00783D40"/>
    <w:rsid w:val="00785EFC"/>
    <w:rsid w:val="00791C0C"/>
    <w:rsid w:val="00792C1A"/>
    <w:rsid w:val="00794522"/>
    <w:rsid w:val="007946B8"/>
    <w:rsid w:val="00795CDE"/>
    <w:rsid w:val="00797341"/>
    <w:rsid w:val="007A1FE0"/>
    <w:rsid w:val="007A39A5"/>
    <w:rsid w:val="007A4003"/>
    <w:rsid w:val="007A41A0"/>
    <w:rsid w:val="007A4874"/>
    <w:rsid w:val="007A582A"/>
    <w:rsid w:val="007A5E07"/>
    <w:rsid w:val="007A5EAE"/>
    <w:rsid w:val="007A6B19"/>
    <w:rsid w:val="007A6E6D"/>
    <w:rsid w:val="007A765A"/>
    <w:rsid w:val="007A7929"/>
    <w:rsid w:val="007B0D9F"/>
    <w:rsid w:val="007B12F9"/>
    <w:rsid w:val="007B14F3"/>
    <w:rsid w:val="007B1850"/>
    <w:rsid w:val="007B354A"/>
    <w:rsid w:val="007B43BE"/>
    <w:rsid w:val="007B47F8"/>
    <w:rsid w:val="007B4E3C"/>
    <w:rsid w:val="007B6396"/>
    <w:rsid w:val="007B704A"/>
    <w:rsid w:val="007B71DB"/>
    <w:rsid w:val="007B7308"/>
    <w:rsid w:val="007C1017"/>
    <w:rsid w:val="007C17AC"/>
    <w:rsid w:val="007C382B"/>
    <w:rsid w:val="007C3F1E"/>
    <w:rsid w:val="007D003D"/>
    <w:rsid w:val="007D0C1F"/>
    <w:rsid w:val="007D1148"/>
    <w:rsid w:val="007D13A7"/>
    <w:rsid w:val="007E0FFC"/>
    <w:rsid w:val="007E2011"/>
    <w:rsid w:val="007E30EA"/>
    <w:rsid w:val="007E368E"/>
    <w:rsid w:val="007E3A9E"/>
    <w:rsid w:val="007E71FF"/>
    <w:rsid w:val="007F045B"/>
    <w:rsid w:val="007F1129"/>
    <w:rsid w:val="007F2BD0"/>
    <w:rsid w:val="007F3E84"/>
    <w:rsid w:val="007F4B19"/>
    <w:rsid w:val="007F58F0"/>
    <w:rsid w:val="007F5B0F"/>
    <w:rsid w:val="007F5F65"/>
    <w:rsid w:val="007F6848"/>
    <w:rsid w:val="007F72FD"/>
    <w:rsid w:val="00800570"/>
    <w:rsid w:val="00800DAB"/>
    <w:rsid w:val="008011C8"/>
    <w:rsid w:val="008016BF"/>
    <w:rsid w:val="008036BF"/>
    <w:rsid w:val="00803D83"/>
    <w:rsid w:val="00803E66"/>
    <w:rsid w:val="008047E4"/>
    <w:rsid w:val="00805AB6"/>
    <w:rsid w:val="00805EB3"/>
    <w:rsid w:val="0081110A"/>
    <w:rsid w:val="0081140C"/>
    <w:rsid w:val="00811A55"/>
    <w:rsid w:val="00811AA5"/>
    <w:rsid w:val="00813DCF"/>
    <w:rsid w:val="008143E4"/>
    <w:rsid w:val="008145D3"/>
    <w:rsid w:val="00814C60"/>
    <w:rsid w:val="00814C8D"/>
    <w:rsid w:val="00814E89"/>
    <w:rsid w:val="00817604"/>
    <w:rsid w:val="008208AE"/>
    <w:rsid w:val="008209E5"/>
    <w:rsid w:val="00820B36"/>
    <w:rsid w:val="00821E80"/>
    <w:rsid w:val="008229E8"/>
    <w:rsid w:val="00823FB9"/>
    <w:rsid w:val="008261EE"/>
    <w:rsid w:val="008278C4"/>
    <w:rsid w:val="00827997"/>
    <w:rsid w:val="00830AD2"/>
    <w:rsid w:val="0083215F"/>
    <w:rsid w:val="008333FC"/>
    <w:rsid w:val="008358ED"/>
    <w:rsid w:val="00836931"/>
    <w:rsid w:val="00840742"/>
    <w:rsid w:val="008412AA"/>
    <w:rsid w:val="00844022"/>
    <w:rsid w:val="00844E01"/>
    <w:rsid w:val="00846A0D"/>
    <w:rsid w:val="00846DD5"/>
    <w:rsid w:val="0084794E"/>
    <w:rsid w:val="00851382"/>
    <w:rsid w:val="008514EC"/>
    <w:rsid w:val="008535FD"/>
    <w:rsid w:val="00854CB9"/>
    <w:rsid w:val="00856D65"/>
    <w:rsid w:val="00857BB5"/>
    <w:rsid w:val="0086014F"/>
    <w:rsid w:val="0086247A"/>
    <w:rsid w:val="0086272E"/>
    <w:rsid w:val="0086274E"/>
    <w:rsid w:val="008633C3"/>
    <w:rsid w:val="0086540D"/>
    <w:rsid w:val="00865F0C"/>
    <w:rsid w:val="008714FD"/>
    <w:rsid w:val="00873605"/>
    <w:rsid w:val="00873AD0"/>
    <w:rsid w:val="00873BB5"/>
    <w:rsid w:val="0087557E"/>
    <w:rsid w:val="00875787"/>
    <w:rsid w:val="00876ECB"/>
    <w:rsid w:val="00877E0D"/>
    <w:rsid w:val="0088060C"/>
    <w:rsid w:val="00881412"/>
    <w:rsid w:val="00883805"/>
    <w:rsid w:val="00884DE5"/>
    <w:rsid w:val="00886E8B"/>
    <w:rsid w:val="008928B0"/>
    <w:rsid w:val="0089307A"/>
    <w:rsid w:val="008979CB"/>
    <w:rsid w:val="00897D9A"/>
    <w:rsid w:val="008A13A2"/>
    <w:rsid w:val="008A163A"/>
    <w:rsid w:val="008A2DC9"/>
    <w:rsid w:val="008A428C"/>
    <w:rsid w:val="008A448A"/>
    <w:rsid w:val="008A4F41"/>
    <w:rsid w:val="008A52AC"/>
    <w:rsid w:val="008A6265"/>
    <w:rsid w:val="008A6E61"/>
    <w:rsid w:val="008B1532"/>
    <w:rsid w:val="008B1E03"/>
    <w:rsid w:val="008B43CF"/>
    <w:rsid w:val="008B52E1"/>
    <w:rsid w:val="008B59D9"/>
    <w:rsid w:val="008B5EB3"/>
    <w:rsid w:val="008B6BC5"/>
    <w:rsid w:val="008B78D0"/>
    <w:rsid w:val="008C0F7A"/>
    <w:rsid w:val="008C14DB"/>
    <w:rsid w:val="008C15E3"/>
    <w:rsid w:val="008C219C"/>
    <w:rsid w:val="008C2F7C"/>
    <w:rsid w:val="008C3D02"/>
    <w:rsid w:val="008C449A"/>
    <w:rsid w:val="008C5B77"/>
    <w:rsid w:val="008C65B4"/>
    <w:rsid w:val="008C69AE"/>
    <w:rsid w:val="008D077B"/>
    <w:rsid w:val="008D5F34"/>
    <w:rsid w:val="008E0BDE"/>
    <w:rsid w:val="008E0FF3"/>
    <w:rsid w:val="008E2556"/>
    <w:rsid w:val="008E55D3"/>
    <w:rsid w:val="008F15DE"/>
    <w:rsid w:val="008F3A62"/>
    <w:rsid w:val="008F4855"/>
    <w:rsid w:val="008F5F0C"/>
    <w:rsid w:val="008F6217"/>
    <w:rsid w:val="008F6658"/>
    <w:rsid w:val="008F7EAE"/>
    <w:rsid w:val="009000BC"/>
    <w:rsid w:val="00902245"/>
    <w:rsid w:val="00905B9C"/>
    <w:rsid w:val="009060C6"/>
    <w:rsid w:val="00911994"/>
    <w:rsid w:val="00912A81"/>
    <w:rsid w:val="009133EF"/>
    <w:rsid w:val="00913480"/>
    <w:rsid w:val="00913A44"/>
    <w:rsid w:val="009147D1"/>
    <w:rsid w:val="00917C2A"/>
    <w:rsid w:val="00920C2D"/>
    <w:rsid w:val="009212CE"/>
    <w:rsid w:val="00922E25"/>
    <w:rsid w:val="00923001"/>
    <w:rsid w:val="00923041"/>
    <w:rsid w:val="00924546"/>
    <w:rsid w:val="00924DD4"/>
    <w:rsid w:val="00925C39"/>
    <w:rsid w:val="00927E40"/>
    <w:rsid w:val="009310F9"/>
    <w:rsid w:val="0093319D"/>
    <w:rsid w:val="0093447A"/>
    <w:rsid w:val="00934A1B"/>
    <w:rsid w:val="00936A33"/>
    <w:rsid w:val="009379E0"/>
    <w:rsid w:val="00940240"/>
    <w:rsid w:val="00941A6A"/>
    <w:rsid w:val="00943AD0"/>
    <w:rsid w:val="0094481B"/>
    <w:rsid w:val="0094578D"/>
    <w:rsid w:val="00945923"/>
    <w:rsid w:val="009462B3"/>
    <w:rsid w:val="009463A4"/>
    <w:rsid w:val="00947467"/>
    <w:rsid w:val="00950C41"/>
    <w:rsid w:val="0095131A"/>
    <w:rsid w:val="009521A9"/>
    <w:rsid w:val="009528C1"/>
    <w:rsid w:val="00953193"/>
    <w:rsid w:val="0095326F"/>
    <w:rsid w:val="0095363E"/>
    <w:rsid w:val="00953ABD"/>
    <w:rsid w:val="009572F3"/>
    <w:rsid w:val="009579C0"/>
    <w:rsid w:val="0096088C"/>
    <w:rsid w:val="00962FD2"/>
    <w:rsid w:val="009633BE"/>
    <w:rsid w:val="00965C77"/>
    <w:rsid w:val="009673EA"/>
    <w:rsid w:val="009676EC"/>
    <w:rsid w:val="00970F14"/>
    <w:rsid w:val="0097200A"/>
    <w:rsid w:val="00972473"/>
    <w:rsid w:val="009727FF"/>
    <w:rsid w:val="00972837"/>
    <w:rsid w:val="00972A05"/>
    <w:rsid w:val="00973B42"/>
    <w:rsid w:val="00974A14"/>
    <w:rsid w:val="00975068"/>
    <w:rsid w:val="00975D25"/>
    <w:rsid w:val="009769AE"/>
    <w:rsid w:val="009820EF"/>
    <w:rsid w:val="0098363C"/>
    <w:rsid w:val="0098588A"/>
    <w:rsid w:val="00985FE7"/>
    <w:rsid w:val="00986BC5"/>
    <w:rsid w:val="00991D72"/>
    <w:rsid w:val="00991E09"/>
    <w:rsid w:val="00992ABB"/>
    <w:rsid w:val="00993967"/>
    <w:rsid w:val="00995446"/>
    <w:rsid w:val="009957C4"/>
    <w:rsid w:val="00996127"/>
    <w:rsid w:val="00997FEC"/>
    <w:rsid w:val="009A13CC"/>
    <w:rsid w:val="009A3128"/>
    <w:rsid w:val="009A313F"/>
    <w:rsid w:val="009A37C4"/>
    <w:rsid w:val="009A4B3F"/>
    <w:rsid w:val="009A661F"/>
    <w:rsid w:val="009B3B31"/>
    <w:rsid w:val="009B3CB9"/>
    <w:rsid w:val="009B3EFC"/>
    <w:rsid w:val="009B50D8"/>
    <w:rsid w:val="009B77C1"/>
    <w:rsid w:val="009B78AB"/>
    <w:rsid w:val="009C06AB"/>
    <w:rsid w:val="009C0751"/>
    <w:rsid w:val="009C16EA"/>
    <w:rsid w:val="009C255D"/>
    <w:rsid w:val="009C48DE"/>
    <w:rsid w:val="009C65BF"/>
    <w:rsid w:val="009C6981"/>
    <w:rsid w:val="009C736E"/>
    <w:rsid w:val="009C7705"/>
    <w:rsid w:val="009C7BFF"/>
    <w:rsid w:val="009D0E3C"/>
    <w:rsid w:val="009D10D9"/>
    <w:rsid w:val="009D28B4"/>
    <w:rsid w:val="009D32D7"/>
    <w:rsid w:val="009D4232"/>
    <w:rsid w:val="009D5975"/>
    <w:rsid w:val="009D7C39"/>
    <w:rsid w:val="009E00F2"/>
    <w:rsid w:val="009E0C84"/>
    <w:rsid w:val="009E3304"/>
    <w:rsid w:val="009E4626"/>
    <w:rsid w:val="009E58E4"/>
    <w:rsid w:val="009E5DCD"/>
    <w:rsid w:val="009E78EB"/>
    <w:rsid w:val="009F0CA3"/>
    <w:rsid w:val="009F2307"/>
    <w:rsid w:val="009F417D"/>
    <w:rsid w:val="009F4884"/>
    <w:rsid w:val="009F51CD"/>
    <w:rsid w:val="009F672A"/>
    <w:rsid w:val="009F724D"/>
    <w:rsid w:val="009F79FF"/>
    <w:rsid w:val="00A01A74"/>
    <w:rsid w:val="00A025A4"/>
    <w:rsid w:val="00A02695"/>
    <w:rsid w:val="00A037DA"/>
    <w:rsid w:val="00A03995"/>
    <w:rsid w:val="00A03C89"/>
    <w:rsid w:val="00A04904"/>
    <w:rsid w:val="00A05104"/>
    <w:rsid w:val="00A05E35"/>
    <w:rsid w:val="00A064ED"/>
    <w:rsid w:val="00A06B00"/>
    <w:rsid w:val="00A06B62"/>
    <w:rsid w:val="00A06F61"/>
    <w:rsid w:val="00A07124"/>
    <w:rsid w:val="00A10214"/>
    <w:rsid w:val="00A1139A"/>
    <w:rsid w:val="00A11CBD"/>
    <w:rsid w:val="00A12A42"/>
    <w:rsid w:val="00A13BDF"/>
    <w:rsid w:val="00A1499C"/>
    <w:rsid w:val="00A167C6"/>
    <w:rsid w:val="00A17BA0"/>
    <w:rsid w:val="00A20DBA"/>
    <w:rsid w:val="00A21279"/>
    <w:rsid w:val="00A22E70"/>
    <w:rsid w:val="00A241FE"/>
    <w:rsid w:val="00A24208"/>
    <w:rsid w:val="00A24637"/>
    <w:rsid w:val="00A30186"/>
    <w:rsid w:val="00A319EE"/>
    <w:rsid w:val="00A3232E"/>
    <w:rsid w:val="00A33955"/>
    <w:rsid w:val="00A33E08"/>
    <w:rsid w:val="00A40D7C"/>
    <w:rsid w:val="00A43364"/>
    <w:rsid w:val="00A43EB4"/>
    <w:rsid w:val="00A44AC2"/>
    <w:rsid w:val="00A46247"/>
    <w:rsid w:val="00A465B6"/>
    <w:rsid w:val="00A47469"/>
    <w:rsid w:val="00A47CE8"/>
    <w:rsid w:val="00A5260E"/>
    <w:rsid w:val="00A52E2A"/>
    <w:rsid w:val="00A54F2B"/>
    <w:rsid w:val="00A56680"/>
    <w:rsid w:val="00A61049"/>
    <w:rsid w:val="00A62803"/>
    <w:rsid w:val="00A6297B"/>
    <w:rsid w:val="00A62C8E"/>
    <w:rsid w:val="00A64959"/>
    <w:rsid w:val="00A67A7A"/>
    <w:rsid w:val="00A712D5"/>
    <w:rsid w:val="00A73C0B"/>
    <w:rsid w:val="00A75A21"/>
    <w:rsid w:val="00A75B94"/>
    <w:rsid w:val="00A76951"/>
    <w:rsid w:val="00A76BF8"/>
    <w:rsid w:val="00A775F4"/>
    <w:rsid w:val="00A77938"/>
    <w:rsid w:val="00A77F9F"/>
    <w:rsid w:val="00A80A25"/>
    <w:rsid w:val="00A81866"/>
    <w:rsid w:val="00A82866"/>
    <w:rsid w:val="00A830F3"/>
    <w:rsid w:val="00A84451"/>
    <w:rsid w:val="00A85825"/>
    <w:rsid w:val="00A867FE"/>
    <w:rsid w:val="00A868CC"/>
    <w:rsid w:val="00A87BF0"/>
    <w:rsid w:val="00A87C24"/>
    <w:rsid w:val="00A90937"/>
    <w:rsid w:val="00A90C6D"/>
    <w:rsid w:val="00A91BD1"/>
    <w:rsid w:val="00A92A9A"/>
    <w:rsid w:val="00A9331E"/>
    <w:rsid w:val="00A945B9"/>
    <w:rsid w:val="00A950E4"/>
    <w:rsid w:val="00A95AC6"/>
    <w:rsid w:val="00A96098"/>
    <w:rsid w:val="00A9611D"/>
    <w:rsid w:val="00A972F1"/>
    <w:rsid w:val="00AA122B"/>
    <w:rsid w:val="00AA25DB"/>
    <w:rsid w:val="00AA26BC"/>
    <w:rsid w:val="00AA5AAD"/>
    <w:rsid w:val="00AA6B4B"/>
    <w:rsid w:val="00AA7FD2"/>
    <w:rsid w:val="00AB0D1F"/>
    <w:rsid w:val="00AB1C04"/>
    <w:rsid w:val="00AB1C62"/>
    <w:rsid w:val="00AB31FD"/>
    <w:rsid w:val="00AB37E2"/>
    <w:rsid w:val="00AB490A"/>
    <w:rsid w:val="00AB4D59"/>
    <w:rsid w:val="00AB6B07"/>
    <w:rsid w:val="00AB71A4"/>
    <w:rsid w:val="00AC3F4D"/>
    <w:rsid w:val="00AC4136"/>
    <w:rsid w:val="00AC590A"/>
    <w:rsid w:val="00AC6593"/>
    <w:rsid w:val="00AD027B"/>
    <w:rsid w:val="00AD0370"/>
    <w:rsid w:val="00AD0835"/>
    <w:rsid w:val="00AD0ECF"/>
    <w:rsid w:val="00AD0F3C"/>
    <w:rsid w:val="00AD1E37"/>
    <w:rsid w:val="00AD1E65"/>
    <w:rsid w:val="00AD232A"/>
    <w:rsid w:val="00AD38BF"/>
    <w:rsid w:val="00AD3DA5"/>
    <w:rsid w:val="00AD4011"/>
    <w:rsid w:val="00AD4107"/>
    <w:rsid w:val="00AD455E"/>
    <w:rsid w:val="00AD4982"/>
    <w:rsid w:val="00AD4BBF"/>
    <w:rsid w:val="00AD58E7"/>
    <w:rsid w:val="00AE073A"/>
    <w:rsid w:val="00AE101F"/>
    <w:rsid w:val="00AE157E"/>
    <w:rsid w:val="00AE1BBF"/>
    <w:rsid w:val="00AE248A"/>
    <w:rsid w:val="00AE257E"/>
    <w:rsid w:val="00AE28B3"/>
    <w:rsid w:val="00AE40CD"/>
    <w:rsid w:val="00AE435C"/>
    <w:rsid w:val="00AE4459"/>
    <w:rsid w:val="00AE4CCA"/>
    <w:rsid w:val="00AE5A56"/>
    <w:rsid w:val="00AE5CF8"/>
    <w:rsid w:val="00AE73B7"/>
    <w:rsid w:val="00AE75E2"/>
    <w:rsid w:val="00AF1E64"/>
    <w:rsid w:val="00AF2689"/>
    <w:rsid w:val="00AF5353"/>
    <w:rsid w:val="00AF55C0"/>
    <w:rsid w:val="00AF69AF"/>
    <w:rsid w:val="00AF73FC"/>
    <w:rsid w:val="00B0013A"/>
    <w:rsid w:val="00B0053E"/>
    <w:rsid w:val="00B00C87"/>
    <w:rsid w:val="00B01F3E"/>
    <w:rsid w:val="00B025DF"/>
    <w:rsid w:val="00B04A99"/>
    <w:rsid w:val="00B05428"/>
    <w:rsid w:val="00B05B4C"/>
    <w:rsid w:val="00B07C3A"/>
    <w:rsid w:val="00B108B6"/>
    <w:rsid w:val="00B120F0"/>
    <w:rsid w:val="00B1262F"/>
    <w:rsid w:val="00B1382D"/>
    <w:rsid w:val="00B13E78"/>
    <w:rsid w:val="00B13EB1"/>
    <w:rsid w:val="00B15FB1"/>
    <w:rsid w:val="00B16247"/>
    <w:rsid w:val="00B20637"/>
    <w:rsid w:val="00B20B6E"/>
    <w:rsid w:val="00B22703"/>
    <w:rsid w:val="00B23740"/>
    <w:rsid w:val="00B244AB"/>
    <w:rsid w:val="00B25115"/>
    <w:rsid w:val="00B27A1B"/>
    <w:rsid w:val="00B30B38"/>
    <w:rsid w:val="00B30EEF"/>
    <w:rsid w:val="00B3199E"/>
    <w:rsid w:val="00B32A63"/>
    <w:rsid w:val="00B33804"/>
    <w:rsid w:val="00B35130"/>
    <w:rsid w:val="00B357B4"/>
    <w:rsid w:val="00B40DBB"/>
    <w:rsid w:val="00B41009"/>
    <w:rsid w:val="00B413F9"/>
    <w:rsid w:val="00B415CF"/>
    <w:rsid w:val="00B425ED"/>
    <w:rsid w:val="00B435C7"/>
    <w:rsid w:val="00B44024"/>
    <w:rsid w:val="00B4622E"/>
    <w:rsid w:val="00B46535"/>
    <w:rsid w:val="00B46987"/>
    <w:rsid w:val="00B46AB2"/>
    <w:rsid w:val="00B46E98"/>
    <w:rsid w:val="00B51E4B"/>
    <w:rsid w:val="00B52D75"/>
    <w:rsid w:val="00B54805"/>
    <w:rsid w:val="00B55743"/>
    <w:rsid w:val="00B563FE"/>
    <w:rsid w:val="00B56B5C"/>
    <w:rsid w:val="00B57437"/>
    <w:rsid w:val="00B60831"/>
    <w:rsid w:val="00B60850"/>
    <w:rsid w:val="00B60880"/>
    <w:rsid w:val="00B62040"/>
    <w:rsid w:val="00B62BFA"/>
    <w:rsid w:val="00B62CC0"/>
    <w:rsid w:val="00B6735C"/>
    <w:rsid w:val="00B67F24"/>
    <w:rsid w:val="00B72766"/>
    <w:rsid w:val="00B74F96"/>
    <w:rsid w:val="00B76587"/>
    <w:rsid w:val="00B76D8E"/>
    <w:rsid w:val="00B77014"/>
    <w:rsid w:val="00B7711C"/>
    <w:rsid w:val="00B77902"/>
    <w:rsid w:val="00B834AE"/>
    <w:rsid w:val="00B84057"/>
    <w:rsid w:val="00B863FA"/>
    <w:rsid w:val="00B865DC"/>
    <w:rsid w:val="00B86D2B"/>
    <w:rsid w:val="00B87148"/>
    <w:rsid w:val="00B87EBD"/>
    <w:rsid w:val="00B90458"/>
    <w:rsid w:val="00B905DE"/>
    <w:rsid w:val="00B93DF4"/>
    <w:rsid w:val="00B941EF"/>
    <w:rsid w:val="00B96C9D"/>
    <w:rsid w:val="00B97E25"/>
    <w:rsid w:val="00BA0BC0"/>
    <w:rsid w:val="00BA11F1"/>
    <w:rsid w:val="00BA229E"/>
    <w:rsid w:val="00BA4051"/>
    <w:rsid w:val="00BA4530"/>
    <w:rsid w:val="00BA52F2"/>
    <w:rsid w:val="00BA595A"/>
    <w:rsid w:val="00BA5FFF"/>
    <w:rsid w:val="00BA6856"/>
    <w:rsid w:val="00BA7065"/>
    <w:rsid w:val="00BB07FF"/>
    <w:rsid w:val="00BB1CBF"/>
    <w:rsid w:val="00BB3E0E"/>
    <w:rsid w:val="00BB5139"/>
    <w:rsid w:val="00BB734B"/>
    <w:rsid w:val="00BB7835"/>
    <w:rsid w:val="00BB7C38"/>
    <w:rsid w:val="00BC2492"/>
    <w:rsid w:val="00BC2CE0"/>
    <w:rsid w:val="00BC461D"/>
    <w:rsid w:val="00BC516F"/>
    <w:rsid w:val="00BC623F"/>
    <w:rsid w:val="00BC791C"/>
    <w:rsid w:val="00BD0762"/>
    <w:rsid w:val="00BD136E"/>
    <w:rsid w:val="00BD4803"/>
    <w:rsid w:val="00BD4F16"/>
    <w:rsid w:val="00BD547B"/>
    <w:rsid w:val="00BD55C7"/>
    <w:rsid w:val="00BD728C"/>
    <w:rsid w:val="00BE0155"/>
    <w:rsid w:val="00BE1015"/>
    <w:rsid w:val="00BE227B"/>
    <w:rsid w:val="00BE42CB"/>
    <w:rsid w:val="00BE489B"/>
    <w:rsid w:val="00BE4C2F"/>
    <w:rsid w:val="00BE5168"/>
    <w:rsid w:val="00BE6EE6"/>
    <w:rsid w:val="00BE716F"/>
    <w:rsid w:val="00BE736A"/>
    <w:rsid w:val="00BE7926"/>
    <w:rsid w:val="00BE7978"/>
    <w:rsid w:val="00BF189B"/>
    <w:rsid w:val="00BF5C74"/>
    <w:rsid w:val="00C03BA5"/>
    <w:rsid w:val="00C05108"/>
    <w:rsid w:val="00C0764E"/>
    <w:rsid w:val="00C07A69"/>
    <w:rsid w:val="00C104C6"/>
    <w:rsid w:val="00C107E4"/>
    <w:rsid w:val="00C111DB"/>
    <w:rsid w:val="00C12D02"/>
    <w:rsid w:val="00C1326F"/>
    <w:rsid w:val="00C13C79"/>
    <w:rsid w:val="00C1603C"/>
    <w:rsid w:val="00C16258"/>
    <w:rsid w:val="00C16758"/>
    <w:rsid w:val="00C17B5B"/>
    <w:rsid w:val="00C204C2"/>
    <w:rsid w:val="00C20B07"/>
    <w:rsid w:val="00C20F2A"/>
    <w:rsid w:val="00C23BA9"/>
    <w:rsid w:val="00C24814"/>
    <w:rsid w:val="00C25735"/>
    <w:rsid w:val="00C27463"/>
    <w:rsid w:val="00C27D5A"/>
    <w:rsid w:val="00C308D0"/>
    <w:rsid w:val="00C31FEB"/>
    <w:rsid w:val="00C322AD"/>
    <w:rsid w:val="00C32A23"/>
    <w:rsid w:val="00C33984"/>
    <w:rsid w:val="00C34B1B"/>
    <w:rsid w:val="00C3634E"/>
    <w:rsid w:val="00C36DF8"/>
    <w:rsid w:val="00C37124"/>
    <w:rsid w:val="00C425CB"/>
    <w:rsid w:val="00C42940"/>
    <w:rsid w:val="00C448D6"/>
    <w:rsid w:val="00C44967"/>
    <w:rsid w:val="00C44DBE"/>
    <w:rsid w:val="00C4570D"/>
    <w:rsid w:val="00C4764A"/>
    <w:rsid w:val="00C52992"/>
    <w:rsid w:val="00C52D9F"/>
    <w:rsid w:val="00C534E6"/>
    <w:rsid w:val="00C57633"/>
    <w:rsid w:val="00C5775A"/>
    <w:rsid w:val="00C601A0"/>
    <w:rsid w:val="00C6070B"/>
    <w:rsid w:val="00C60FE9"/>
    <w:rsid w:val="00C616E6"/>
    <w:rsid w:val="00C61E6F"/>
    <w:rsid w:val="00C621ED"/>
    <w:rsid w:val="00C62519"/>
    <w:rsid w:val="00C6296B"/>
    <w:rsid w:val="00C66E8F"/>
    <w:rsid w:val="00C674B7"/>
    <w:rsid w:val="00C6768E"/>
    <w:rsid w:val="00C70092"/>
    <w:rsid w:val="00C70747"/>
    <w:rsid w:val="00C708E9"/>
    <w:rsid w:val="00C70C52"/>
    <w:rsid w:val="00C7471A"/>
    <w:rsid w:val="00C74F00"/>
    <w:rsid w:val="00C755F3"/>
    <w:rsid w:val="00C758CE"/>
    <w:rsid w:val="00C845F6"/>
    <w:rsid w:val="00C84B28"/>
    <w:rsid w:val="00C84D85"/>
    <w:rsid w:val="00C85E3F"/>
    <w:rsid w:val="00C87681"/>
    <w:rsid w:val="00C90763"/>
    <w:rsid w:val="00C9499F"/>
    <w:rsid w:val="00CA1570"/>
    <w:rsid w:val="00CA2138"/>
    <w:rsid w:val="00CA2D59"/>
    <w:rsid w:val="00CA4000"/>
    <w:rsid w:val="00CB08C0"/>
    <w:rsid w:val="00CB0D11"/>
    <w:rsid w:val="00CB10B1"/>
    <w:rsid w:val="00CB1927"/>
    <w:rsid w:val="00CB5055"/>
    <w:rsid w:val="00CB5E18"/>
    <w:rsid w:val="00CB6B42"/>
    <w:rsid w:val="00CC0EB5"/>
    <w:rsid w:val="00CC11CF"/>
    <w:rsid w:val="00CC20CB"/>
    <w:rsid w:val="00CC28D8"/>
    <w:rsid w:val="00CC3299"/>
    <w:rsid w:val="00CC3B1D"/>
    <w:rsid w:val="00CC3BB2"/>
    <w:rsid w:val="00CC5A95"/>
    <w:rsid w:val="00CD0285"/>
    <w:rsid w:val="00CD0525"/>
    <w:rsid w:val="00CD1C9B"/>
    <w:rsid w:val="00CD4A72"/>
    <w:rsid w:val="00CD559E"/>
    <w:rsid w:val="00CD6A26"/>
    <w:rsid w:val="00CD721D"/>
    <w:rsid w:val="00CD776D"/>
    <w:rsid w:val="00CD7D2F"/>
    <w:rsid w:val="00CD7DB0"/>
    <w:rsid w:val="00CE038E"/>
    <w:rsid w:val="00CE3558"/>
    <w:rsid w:val="00CE5AF2"/>
    <w:rsid w:val="00CE7E26"/>
    <w:rsid w:val="00CF04B8"/>
    <w:rsid w:val="00CF15AA"/>
    <w:rsid w:val="00CF15AB"/>
    <w:rsid w:val="00CF407D"/>
    <w:rsid w:val="00CF42DA"/>
    <w:rsid w:val="00CF4352"/>
    <w:rsid w:val="00CF4E17"/>
    <w:rsid w:val="00CF5466"/>
    <w:rsid w:val="00CF6CBE"/>
    <w:rsid w:val="00CF7EB9"/>
    <w:rsid w:val="00D00860"/>
    <w:rsid w:val="00D00BC0"/>
    <w:rsid w:val="00D018E8"/>
    <w:rsid w:val="00D0374E"/>
    <w:rsid w:val="00D0698E"/>
    <w:rsid w:val="00D1104F"/>
    <w:rsid w:val="00D11F92"/>
    <w:rsid w:val="00D16C02"/>
    <w:rsid w:val="00D16FEE"/>
    <w:rsid w:val="00D200BF"/>
    <w:rsid w:val="00D204A3"/>
    <w:rsid w:val="00D2122B"/>
    <w:rsid w:val="00D24FA4"/>
    <w:rsid w:val="00D26712"/>
    <w:rsid w:val="00D3085B"/>
    <w:rsid w:val="00D31FC8"/>
    <w:rsid w:val="00D3226C"/>
    <w:rsid w:val="00D329E3"/>
    <w:rsid w:val="00D33E2C"/>
    <w:rsid w:val="00D343EE"/>
    <w:rsid w:val="00D35D7B"/>
    <w:rsid w:val="00D3700A"/>
    <w:rsid w:val="00D37F8B"/>
    <w:rsid w:val="00D41C8A"/>
    <w:rsid w:val="00D42A7E"/>
    <w:rsid w:val="00D43374"/>
    <w:rsid w:val="00D44B3E"/>
    <w:rsid w:val="00D4638C"/>
    <w:rsid w:val="00D46F35"/>
    <w:rsid w:val="00D475F6"/>
    <w:rsid w:val="00D50202"/>
    <w:rsid w:val="00D51DF2"/>
    <w:rsid w:val="00D52125"/>
    <w:rsid w:val="00D52DC5"/>
    <w:rsid w:val="00D52F65"/>
    <w:rsid w:val="00D5728E"/>
    <w:rsid w:val="00D573DD"/>
    <w:rsid w:val="00D57AAF"/>
    <w:rsid w:val="00D601FE"/>
    <w:rsid w:val="00D602AE"/>
    <w:rsid w:val="00D6543B"/>
    <w:rsid w:val="00D65773"/>
    <w:rsid w:val="00D660CC"/>
    <w:rsid w:val="00D6754E"/>
    <w:rsid w:val="00D67D2B"/>
    <w:rsid w:val="00D67FC5"/>
    <w:rsid w:val="00D72253"/>
    <w:rsid w:val="00D7239B"/>
    <w:rsid w:val="00D73155"/>
    <w:rsid w:val="00D731C6"/>
    <w:rsid w:val="00D732D6"/>
    <w:rsid w:val="00D73456"/>
    <w:rsid w:val="00D73DB4"/>
    <w:rsid w:val="00D74E31"/>
    <w:rsid w:val="00D7556B"/>
    <w:rsid w:val="00D75885"/>
    <w:rsid w:val="00D77769"/>
    <w:rsid w:val="00D77855"/>
    <w:rsid w:val="00D822F0"/>
    <w:rsid w:val="00D85960"/>
    <w:rsid w:val="00D86C7D"/>
    <w:rsid w:val="00D87437"/>
    <w:rsid w:val="00D8760B"/>
    <w:rsid w:val="00D87617"/>
    <w:rsid w:val="00D90324"/>
    <w:rsid w:val="00D90F7F"/>
    <w:rsid w:val="00D91298"/>
    <w:rsid w:val="00D91467"/>
    <w:rsid w:val="00D91CD1"/>
    <w:rsid w:val="00D91F6F"/>
    <w:rsid w:val="00D93333"/>
    <w:rsid w:val="00D933A3"/>
    <w:rsid w:val="00D94226"/>
    <w:rsid w:val="00D94396"/>
    <w:rsid w:val="00D94A92"/>
    <w:rsid w:val="00D979EF"/>
    <w:rsid w:val="00DA173A"/>
    <w:rsid w:val="00DA1995"/>
    <w:rsid w:val="00DA25FE"/>
    <w:rsid w:val="00DA3151"/>
    <w:rsid w:val="00DA3CB7"/>
    <w:rsid w:val="00DA5260"/>
    <w:rsid w:val="00DA6279"/>
    <w:rsid w:val="00DB0944"/>
    <w:rsid w:val="00DB36EC"/>
    <w:rsid w:val="00DB6F7C"/>
    <w:rsid w:val="00DB77DA"/>
    <w:rsid w:val="00DB78B4"/>
    <w:rsid w:val="00DC0E8B"/>
    <w:rsid w:val="00DC2D87"/>
    <w:rsid w:val="00DC4D0E"/>
    <w:rsid w:val="00DC51BA"/>
    <w:rsid w:val="00DC58BC"/>
    <w:rsid w:val="00DC6FD1"/>
    <w:rsid w:val="00DC7F1C"/>
    <w:rsid w:val="00DD1FD7"/>
    <w:rsid w:val="00DD3288"/>
    <w:rsid w:val="00DD3755"/>
    <w:rsid w:val="00DD5452"/>
    <w:rsid w:val="00DD577E"/>
    <w:rsid w:val="00DD6A7E"/>
    <w:rsid w:val="00DD6BFD"/>
    <w:rsid w:val="00DD6CC5"/>
    <w:rsid w:val="00DE24D3"/>
    <w:rsid w:val="00DE2969"/>
    <w:rsid w:val="00DE3E22"/>
    <w:rsid w:val="00DE410D"/>
    <w:rsid w:val="00DE793B"/>
    <w:rsid w:val="00DF1297"/>
    <w:rsid w:val="00DF1F4D"/>
    <w:rsid w:val="00DF3843"/>
    <w:rsid w:val="00DF3EE9"/>
    <w:rsid w:val="00DF4560"/>
    <w:rsid w:val="00DF4C89"/>
    <w:rsid w:val="00DF5567"/>
    <w:rsid w:val="00DF5B1C"/>
    <w:rsid w:val="00E0009D"/>
    <w:rsid w:val="00E0796C"/>
    <w:rsid w:val="00E1024E"/>
    <w:rsid w:val="00E103B4"/>
    <w:rsid w:val="00E1081E"/>
    <w:rsid w:val="00E10E16"/>
    <w:rsid w:val="00E12417"/>
    <w:rsid w:val="00E127A6"/>
    <w:rsid w:val="00E12FE7"/>
    <w:rsid w:val="00E14138"/>
    <w:rsid w:val="00E17730"/>
    <w:rsid w:val="00E205A8"/>
    <w:rsid w:val="00E20FC5"/>
    <w:rsid w:val="00E22146"/>
    <w:rsid w:val="00E2245F"/>
    <w:rsid w:val="00E22878"/>
    <w:rsid w:val="00E240AE"/>
    <w:rsid w:val="00E24172"/>
    <w:rsid w:val="00E2565F"/>
    <w:rsid w:val="00E2590C"/>
    <w:rsid w:val="00E2617B"/>
    <w:rsid w:val="00E266E8"/>
    <w:rsid w:val="00E268CD"/>
    <w:rsid w:val="00E26E6D"/>
    <w:rsid w:val="00E31837"/>
    <w:rsid w:val="00E3186D"/>
    <w:rsid w:val="00E31A8A"/>
    <w:rsid w:val="00E36769"/>
    <w:rsid w:val="00E37C32"/>
    <w:rsid w:val="00E41783"/>
    <w:rsid w:val="00E417CE"/>
    <w:rsid w:val="00E43C7A"/>
    <w:rsid w:val="00E44F13"/>
    <w:rsid w:val="00E461F8"/>
    <w:rsid w:val="00E477A9"/>
    <w:rsid w:val="00E50E48"/>
    <w:rsid w:val="00E52762"/>
    <w:rsid w:val="00E52E4B"/>
    <w:rsid w:val="00E54ACD"/>
    <w:rsid w:val="00E56372"/>
    <w:rsid w:val="00E6054C"/>
    <w:rsid w:val="00E6195F"/>
    <w:rsid w:val="00E62F47"/>
    <w:rsid w:val="00E64EE6"/>
    <w:rsid w:val="00E65021"/>
    <w:rsid w:val="00E65BEB"/>
    <w:rsid w:val="00E6697C"/>
    <w:rsid w:val="00E671EB"/>
    <w:rsid w:val="00E6768A"/>
    <w:rsid w:val="00E701B8"/>
    <w:rsid w:val="00E74158"/>
    <w:rsid w:val="00E74A72"/>
    <w:rsid w:val="00E74E9C"/>
    <w:rsid w:val="00E76129"/>
    <w:rsid w:val="00E7736A"/>
    <w:rsid w:val="00E839F2"/>
    <w:rsid w:val="00E8486D"/>
    <w:rsid w:val="00E84CC2"/>
    <w:rsid w:val="00E855F2"/>
    <w:rsid w:val="00E866C5"/>
    <w:rsid w:val="00E87588"/>
    <w:rsid w:val="00E90788"/>
    <w:rsid w:val="00E9361B"/>
    <w:rsid w:val="00E9370A"/>
    <w:rsid w:val="00E9640D"/>
    <w:rsid w:val="00E970CB"/>
    <w:rsid w:val="00EA0205"/>
    <w:rsid w:val="00EA150B"/>
    <w:rsid w:val="00EA1AF2"/>
    <w:rsid w:val="00EA3DE8"/>
    <w:rsid w:val="00EA7CD0"/>
    <w:rsid w:val="00EA7DF3"/>
    <w:rsid w:val="00EB0C59"/>
    <w:rsid w:val="00EB1F83"/>
    <w:rsid w:val="00EB282B"/>
    <w:rsid w:val="00EB2BE3"/>
    <w:rsid w:val="00EB32E4"/>
    <w:rsid w:val="00EB3654"/>
    <w:rsid w:val="00EB548F"/>
    <w:rsid w:val="00EB57B9"/>
    <w:rsid w:val="00EC2205"/>
    <w:rsid w:val="00EC27EA"/>
    <w:rsid w:val="00EC2C50"/>
    <w:rsid w:val="00EC6918"/>
    <w:rsid w:val="00EC7EAA"/>
    <w:rsid w:val="00ED1C80"/>
    <w:rsid w:val="00ED2E4D"/>
    <w:rsid w:val="00ED3285"/>
    <w:rsid w:val="00ED3A7C"/>
    <w:rsid w:val="00ED5395"/>
    <w:rsid w:val="00ED579B"/>
    <w:rsid w:val="00ED5840"/>
    <w:rsid w:val="00EE0E1C"/>
    <w:rsid w:val="00EE0F43"/>
    <w:rsid w:val="00EE2240"/>
    <w:rsid w:val="00EE334B"/>
    <w:rsid w:val="00EE45B5"/>
    <w:rsid w:val="00EE5C5C"/>
    <w:rsid w:val="00EE668E"/>
    <w:rsid w:val="00EE7CC1"/>
    <w:rsid w:val="00EF061E"/>
    <w:rsid w:val="00EF0C72"/>
    <w:rsid w:val="00EF11F6"/>
    <w:rsid w:val="00EF125A"/>
    <w:rsid w:val="00EF1289"/>
    <w:rsid w:val="00EF144B"/>
    <w:rsid w:val="00EF1455"/>
    <w:rsid w:val="00EF6977"/>
    <w:rsid w:val="00F01052"/>
    <w:rsid w:val="00F0202D"/>
    <w:rsid w:val="00F0246F"/>
    <w:rsid w:val="00F032E9"/>
    <w:rsid w:val="00F0379D"/>
    <w:rsid w:val="00F04214"/>
    <w:rsid w:val="00F04258"/>
    <w:rsid w:val="00F05481"/>
    <w:rsid w:val="00F0748E"/>
    <w:rsid w:val="00F11C70"/>
    <w:rsid w:val="00F12A0F"/>
    <w:rsid w:val="00F14ACB"/>
    <w:rsid w:val="00F14BB0"/>
    <w:rsid w:val="00F154C2"/>
    <w:rsid w:val="00F15C90"/>
    <w:rsid w:val="00F16864"/>
    <w:rsid w:val="00F1744D"/>
    <w:rsid w:val="00F175E9"/>
    <w:rsid w:val="00F1766D"/>
    <w:rsid w:val="00F17DF5"/>
    <w:rsid w:val="00F2051A"/>
    <w:rsid w:val="00F20BC3"/>
    <w:rsid w:val="00F21880"/>
    <w:rsid w:val="00F22260"/>
    <w:rsid w:val="00F2264B"/>
    <w:rsid w:val="00F23019"/>
    <w:rsid w:val="00F26E0B"/>
    <w:rsid w:val="00F26E5A"/>
    <w:rsid w:val="00F27F7A"/>
    <w:rsid w:val="00F31DEC"/>
    <w:rsid w:val="00F3201A"/>
    <w:rsid w:val="00F330CB"/>
    <w:rsid w:val="00F352E2"/>
    <w:rsid w:val="00F35817"/>
    <w:rsid w:val="00F35828"/>
    <w:rsid w:val="00F358C7"/>
    <w:rsid w:val="00F35BBC"/>
    <w:rsid w:val="00F35E3C"/>
    <w:rsid w:val="00F36BBA"/>
    <w:rsid w:val="00F36C9D"/>
    <w:rsid w:val="00F37E65"/>
    <w:rsid w:val="00F40653"/>
    <w:rsid w:val="00F4195C"/>
    <w:rsid w:val="00F43220"/>
    <w:rsid w:val="00F449C7"/>
    <w:rsid w:val="00F44C18"/>
    <w:rsid w:val="00F4502A"/>
    <w:rsid w:val="00F4518E"/>
    <w:rsid w:val="00F47DED"/>
    <w:rsid w:val="00F52028"/>
    <w:rsid w:val="00F52EDE"/>
    <w:rsid w:val="00F537D6"/>
    <w:rsid w:val="00F54D45"/>
    <w:rsid w:val="00F55E93"/>
    <w:rsid w:val="00F574E1"/>
    <w:rsid w:val="00F6071F"/>
    <w:rsid w:val="00F62F12"/>
    <w:rsid w:val="00F6421C"/>
    <w:rsid w:val="00F64D18"/>
    <w:rsid w:val="00F70534"/>
    <w:rsid w:val="00F707E9"/>
    <w:rsid w:val="00F72151"/>
    <w:rsid w:val="00F729C1"/>
    <w:rsid w:val="00F75A4A"/>
    <w:rsid w:val="00F7673F"/>
    <w:rsid w:val="00F778F1"/>
    <w:rsid w:val="00F81D18"/>
    <w:rsid w:val="00F8277B"/>
    <w:rsid w:val="00F83845"/>
    <w:rsid w:val="00F83ED6"/>
    <w:rsid w:val="00F85690"/>
    <w:rsid w:val="00F85A37"/>
    <w:rsid w:val="00F85B58"/>
    <w:rsid w:val="00F9005B"/>
    <w:rsid w:val="00F910B9"/>
    <w:rsid w:val="00F91713"/>
    <w:rsid w:val="00F92CEF"/>
    <w:rsid w:val="00F92F92"/>
    <w:rsid w:val="00F9390E"/>
    <w:rsid w:val="00F94282"/>
    <w:rsid w:val="00F9614F"/>
    <w:rsid w:val="00F96773"/>
    <w:rsid w:val="00F96F22"/>
    <w:rsid w:val="00F979AF"/>
    <w:rsid w:val="00FA058E"/>
    <w:rsid w:val="00FA1CE6"/>
    <w:rsid w:val="00FA1D33"/>
    <w:rsid w:val="00FA1F23"/>
    <w:rsid w:val="00FA28F0"/>
    <w:rsid w:val="00FA3615"/>
    <w:rsid w:val="00FA4F42"/>
    <w:rsid w:val="00FA7571"/>
    <w:rsid w:val="00FB033A"/>
    <w:rsid w:val="00FB03DD"/>
    <w:rsid w:val="00FB08E7"/>
    <w:rsid w:val="00FB1AE7"/>
    <w:rsid w:val="00FB3DD7"/>
    <w:rsid w:val="00FB409A"/>
    <w:rsid w:val="00FB4359"/>
    <w:rsid w:val="00FB4E79"/>
    <w:rsid w:val="00FB66DA"/>
    <w:rsid w:val="00FC0DC5"/>
    <w:rsid w:val="00FC33B5"/>
    <w:rsid w:val="00FC3BC8"/>
    <w:rsid w:val="00FC40A6"/>
    <w:rsid w:val="00FC41A2"/>
    <w:rsid w:val="00FC4657"/>
    <w:rsid w:val="00FC4A85"/>
    <w:rsid w:val="00FC5331"/>
    <w:rsid w:val="00FC5979"/>
    <w:rsid w:val="00FC617E"/>
    <w:rsid w:val="00FC63B0"/>
    <w:rsid w:val="00FD082B"/>
    <w:rsid w:val="00FD0FAB"/>
    <w:rsid w:val="00FD209A"/>
    <w:rsid w:val="00FD269B"/>
    <w:rsid w:val="00FD3A57"/>
    <w:rsid w:val="00FD781F"/>
    <w:rsid w:val="00FE05C5"/>
    <w:rsid w:val="00FE0ECD"/>
    <w:rsid w:val="00FE196D"/>
    <w:rsid w:val="00FE329B"/>
    <w:rsid w:val="00FE44CE"/>
    <w:rsid w:val="00FE4A06"/>
    <w:rsid w:val="00FE54A4"/>
    <w:rsid w:val="00FE6945"/>
    <w:rsid w:val="00FE6DEB"/>
    <w:rsid w:val="00FE73B9"/>
    <w:rsid w:val="00FE7829"/>
    <w:rsid w:val="00FE7A91"/>
    <w:rsid w:val="00FF1322"/>
    <w:rsid w:val="00FF3B28"/>
    <w:rsid w:val="00FF3E44"/>
    <w:rsid w:val="00FF4332"/>
    <w:rsid w:val="00FF481B"/>
    <w:rsid w:val="00FF48E5"/>
    <w:rsid w:val="00FF63AB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773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F358C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2015-09-11T14:00:00Z</dcterms:created>
  <dcterms:modified xsi:type="dcterms:W3CDTF">2015-09-11T14:00:00Z</dcterms:modified>
</cp:coreProperties>
</file>